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15" w:rsidRPr="00E627E1" w:rsidRDefault="00161515" w:rsidP="00F264C7">
      <w:pPr>
        <w:rPr>
          <w:rStyle w:val="Enfasigrassetto"/>
        </w:rPr>
      </w:pPr>
    </w:p>
    <w:p w:rsidR="00161515" w:rsidRPr="0006688F" w:rsidRDefault="00347E77" w:rsidP="00540855">
      <w:pPr>
        <w:jc w:val="center"/>
        <w:rPr>
          <w:rFonts w:ascii="Arial" w:hAnsi="Arial" w:cs="Arial"/>
          <w:sz w:val="22"/>
          <w:szCs w:val="22"/>
        </w:rPr>
      </w:pPr>
      <w:r w:rsidRPr="000C46AC">
        <w:rPr>
          <w:noProof/>
        </w:rPr>
        <w:drawing>
          <wp:inline distT="0" distB="0" distL="0" distR="0">
            <wp:extent cx="5734050" cy="7715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D2" w:rsidRPr="00E964D8" w:rsidRDefault="00831ED2" w:rsidP="00831ED2">
      <w:pPr>
        <w:pStyle w:val="Intestazione"/>
      </w:pPr>
    </w:p>
    <w:p w:rsidR="00831ED2" w:rsidRPr="00B16022" w:rsidRDefault="00831ED2" w:rsidP="00831ED2">
      <w:pPr>
        <w:pStyle w:val="Intestazione"/>
        <w:spacing w:line="360" w:lineRule="auto"/>
        <w:jc w:val="center"/>
        <w:rPr>
          <w:rFonts w:ascii="Gill Sans MT" w:hAnsi="Gill Sans MT" w:cs="Arial"/>
          <w:noProof/>
        </w:rPr>
      </w:pPr>
    </w:p>
    <w:p w:rsidR="00831ED2" w:rsidRPr="00B16022" w:rsidRDefault="00831ED2" w:rsidP="00831ED2">
      <w:pPr>
        <w:pStyle w:val="Intestazione"/>
        <w:spacing w:line="360" w:lineRule="auto"/>
        <w:jc w:val="center"/>
        <w:rPr>
          <w:rFonts w:ascii="Gill Sans MT" w:hAnsi="Gill Sans MT" w:cs="Arial"/>
          <w:noProof/>
        </w:rPr>
      </w:pPr>
    </w:p>
    <w:p w:rsidR="00831ED2" w:rsidRPr="00B16022" w:rsidRDefault="00831ED2" w:rsidP="00831ED2">
      <w:pPr>
        <w:pStyle w:val="Intestazione"/>
        <w:spacing w:line="360" w:lineRule="auto"/>
        <w:jc w:val="center"/>
        <w:rPr>
          <w:rFonts w:ascii="Gill Sans MT" w:hAnsi="Gill Sans MT" w:cs="Arial"/>
          <w:noProof/>
        </w:rPr>
      </w:pPr>
    </w:p>
    <w:p w:rsidR="00831ED2" w:rsidRPr="00B16022" w:rsidRDefault="00831ED2" w:rsidP="00831ED2">
      <w:pPr>
        <w:pStyle w:val="Intestazione"/>
        <w:spacing w:line="360" w:lineRule="auto"/>
        <w:jc w:val="center"/>
        <w:rPr>
          <w:rFonts w:ascii="Gill Sans MT" w:hAnsi="Gill Sans MT" w:cs="Arial"/>
          <w:noProof/>
        </w:rPr>
      </w:pPr>
    </w:p>
    <w:p w:rsidR="00831ED2" w:rsidRDefault="00831ED2" w:rsidP="00831ED2">
      <w:pPr>
        <w:pStyle w:val="Intestazione"/>
        <w:spacing w:line="360" w:lineRule="auto"/>
        <w:jc w:val="center"/>
        <w:rPr>
          <w:rFonts w:ascii="Gill Sans MT" w:hAnsi="Gill Sans MT" w:cs="Arial"/>
          <w:noProof/>
        </w:rPr>
      </w:pPr>
    </w:p>
    <w:p w:rsidR="0062602A" w:rsidRPr="00B16022" w:rsidRDefault="0062602A" w:rsidP="00831ED2">
      <w:pPr>
        <w:pStyle w:val="Intestazione"/>
        <w:spacing w:line="360" w:lineRule="auto"/>
        <w:jc w:val="center"/>
        <w:rPr>
          <w:rFonts w:ascii="Gill Sans MT" w:hAnsi="Gill Sans MT" w:cs="Arial"/>
          <w:noProof/>
        </w:rPr>
      </w:pPr>
    </w:p>
    <w:p w:rsidR="00A47DA9" w:rsidRPr="004E7140" w:rsidRDefault="00A47DA9" w:rsidP="00A47DA9">
      <w:pPr>
        <w:jc w:val="center"/>
        <w:rPr>
          <w:rFonts w:ascii="Gill Sans MT" w:hAnsi="Gill Sans MT" w:cs="Arial"/>
        </w:rPr>
      </w:pPr>
      <w:r w:rsidRPr="0071751E">
        <w:rPr>
          <w:rFonts w:ascii="Gill Sans MT" w:hAnsi="Gill Sans MT" w:cs="Arial"/>
          <w:b/>
        </w:rPr>
        <w:t xml:space="preserve">PROCEDURA </w:t>
      </w:r>
      <w:r>
        <w:rPr>
          <w:rFonts w:ascii="Gill Sans MT" w:hAnsi="Gill Sans MT" w:cs="Arial"/>
          <w:b/>
        </w:rPr>
        <w:t>APERTA</w:t>
      </w:r>
      <w:r w:rsidRPr="0071751E">
        <w:rPr>
          <w:rFonts w:ascii="Gill Sans MT" w:hAnsi="Gill Sans MT" w:cs="Arial"/>
          <w:b/>
        </w:rPr>
        <w:t xml:space="preserve"> </w:t>
      </w:r>
      <w:r w:rsidR="001905DC">
        <w:rPr>
          <w:rFonts w:ascii="Gill Sans MT" w:hAnsi="Gill Sans MT" w:cs="Arial"/>
          <w:b/>
        </w:rPr>
        <w:t xml:space="preserve">PER LA FORNITURA DI IMPIANTI </w:t>
      </w:r>
      <w:r w:rsidRPr="00BC1CDD">
        <w:rPr>
          <w:rFonts w:ascii="Gill Sans MT" w:hAnsi="Gill Sans MT" w:cs="Arial"/>
          <w:b/>
        </w:rPr>
        <w:t xml:space="preserve">ODONTOIATRICI </w:t>
      </w:r>
      <w:r>
        <w:rPr>
          <w:rFonts w:ascii="Gill Sans MT" w:hAnsi="Gill Sans MT" w:cs="Arial"/>
          <w:b/>
        </w:rPr>
        <w:t>PER</w:t>
      </w:r>
      <w:r w:rsidRPr="00BC1CDD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  <w:b/>
        </w:rPr>
        <w:t xml:space="preserve">I </w:t>
      </w:r>
      <w:r w:rsidRPr="00BC1CDD">
        <w:rPr>
          <w:rFonts w:ascii="Gill Sans MT" w:hAnsi="Gill Sans MT" w:cs="Arial"/>
          <w:b/>
        </w:rPr>
        <w:t xml:space="preserve">CENTRI DI II LIVELLO DI ODONTOSTOMATOLOGIA DELLA RETE ODONTOIATRICA ASL ROMA 1  </w:t>
      </w:r>
    </w:p>
    <w:p w:rsidR="00161515" w:rsidRDefault="00161515" w:rsidP="002431E7">
      <w:pPr>
        <w:jc w:val="center"/>
        <w:rPr>
          <w:rFonts w:ascii="Gill Sans MT" w:hAnsi="Gill Sans MT" w:cs="Arial"/>
          <w:b/>
          <w:szCs w:val="22"/>
        </w:rPr>
      </w:pPr>
    </w:p>
    <w:p w:rsidR="0062602A" w:rsidRPr="0062602A" w:rsidRDefault="0062602A" w:rsidP="0062602A">
      <w:pPr>
        <w:pStyle w:val="Default"/>
      </w:pPr>
    </w:p>
    <w:p w:rsidR="002431E7" w:rsidRPr="002431E7" w:rsidRDefault="002431E7" w:rsidP="002431E7">
      <w:pPr>
        <w:pStyle w:val="Default"/>
      </w:pPr>
    </w:p>
    <w:p w:rsidR="00C3101B" w:rsidRDefault="00C3101B" w:rsidP="0016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161515" w:rsidRPr="0062602A" w:rsidRDefault="00161515" w:rsidP="0016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</w:rPr>
      </w:pPr>
      <w:r w:rsidRPr="0062602A">
        <w:rPr>
          <w:rFonts w:ascii="Gill Sans MT" w:hAnsi="Gill Sans MT" w:cs="Arial"/>
          <w:b/>
        </w:rPr>
        <w:t xml:space="preserve">ALLEGATO </w:t>
      </w:r>
      <w:r w:rsidR="00D172D2">
        <w:rPr>
          <w:rFonts w:ascii="Gill Sans MT" w:hAnsi="Gill Sans MT" w:cs="Arial"/>
          <w:b/>
        </w:rPr>
        <w:t>8</w:t>
      </w:r>
    </w:p>
    <w:p w:rsidR="00C3101B" w:rsidRPr="0062602A" w:rsidRDefault="00531031" w:rsidP="0016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SCHE</w:t>
      </w:r>
      <w:r w:rsidR="00D172D2">
        <w:rPr>
          <w:rFonts w:ascii="Gill Sans MT" w:hAnsi="Gill Sans MT" w:cs="Arial"/>
          <w:b/>
        </w:rPr>
        <w:t>MA OFFERTA TECNICA</w:t>
      </w:r>
    </w:p>
    <w:p w:rsidR="00161515" w:rsidRDefault="00161515" w:rsidP="00541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C3101B" w:rsidRPr="00C3101B" w:rsidRDefault="00C3101B" w:rsidP="00C3101B">
      <w:pPr>
        <w:pStyle w:val="Default"/>
      </w:pPr>
    </w:p>
    <w:p w:rsidR="00161515" w:rsidRPr="006D4D6A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Times New Roman" w:hAnsi="Times New Roman"/>
          <w:i/>
        </w:rPr>
      </w:pPr>
    </w:p>
    <w:p w:rsidR="00161515" w:rsidRPr="006D4D6A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Times New Roman" w:hAnsi="Times New Roman"/>
          <w:i/>
        </w:rPr>
      </w:pPr>
    </w:p>
    <w:p w:rsidR="00161515" w:rsidRPr="00D75608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1515" w:rsidRPr="00D75608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1515" w:rsidRPr="00D75608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1515" w:rsidRPr="00D75608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1515" w:rsidRPr="00D75608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1515" w:rsidRPr="00D75608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61515" w:rsidRDefault="00161515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31ED2" w:rsidRDefault="00831ED2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31ED2" w:rsidRDefault="00831ED2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37053" w:rsidRDefault="00637053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37053" w:rsidRDefault="00637053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37053" w:rsidRDefault="00637053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37053" w:rsidRDefault="00637053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31ED2" w:rsidRPr="00D75608" w:rsidRDefault="00831ED2" w:rsidP="00161515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B1DE0" w:rsidRPr="005B1DE0" w:rsidRDefault="005B1DE0" w:rsidP="00C60C33">
      <w:pPr>
        <w:pStyle w:val="Intestazione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5B1DE0">
        <w:rPr>
          <w:rFonts w:ascii="Gill Sans MT" w:hAnsi="Gill Sans MT" w:cs="Arial"/>
          <w:sz w:val="22"/>
          <w:szCs w:val="22"/>
        </w:rPr>
        <w:lastRenderedPageBreak/>
        <w:t>Il sottoscritto____________________,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_____________________codice fiscale n. _____________________e partita IVA n. ________________ (in caso di R.T.I. o Consorzi non ancora costituiti in promessa di R.T.I., Consorzio o Reti di imprese)____________________ [indicare forma giuridica del gruppo] con le Imprese, _______________________________________________________________________________, all’interno del quale la ____________________ verrà nominata Impresa capogruppo), di seguito denominata “Impresa”</w:t>
      </w:r>
    </w:p>
    <w:p w:rsidR="005B1DE0" w:rsidRPr="005B1DE0" w:rsidRDefault="005B1DE0" w:rsidP="00C60C33">
      <w:pPr>
        <w:pStyle w:val="Intestazione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 </w:t>
      </w:r>
      <w:proofErr w:type="gramStart"/>
      <w:r w:rsidRPr="005B1DE0">
        <w:rPr>
          <w:rFonts w:ascii="Gill Sans MT" w:hAnsi="Gill Sans MT" w:cs="Arial"/>
          <w:sz w:val="22"/>
          <w:szCs w:val="22"/>
        </w:rPr>
        <w:t>presenta</w:t>
      </w:r>
      <w:proofErr w:type="gramEnd"/>
      <w:r w:rsidRPr="005B1DE0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 xml:space="preserve">il </w:t>
      </w:r>
      <w:r w:rsidRPr="005B1DE0">
        <w:rPr>
          <w:rFonts w:ascii="Gill Sans MT" w:hAnsi="Gill Sans MT" w:cs="Arial"/>
          <w:sz w:val="22"/>
          <w:szCs w:val="22"/>
        </w:rPr>
        <w:t>seguente Sche</w:t>
      </w:r>
      <w:r>
        <w:rPr>
          <w:rFonts w:ascii="Gill Sans MT" w:hAnsi="Gill Sans MT" w:cs="Arial"/>
          <w:sz w:val="22"/>
          <w:szCs w:val="22"/>
        </w:rPr>
        <w:t xml:space="preserve">ma di </w:t>
      </w:r>
      <w:r w:rsidRPr="005B1DE0">
        <w:rPr>
          <w:rFonts w:ascii="Gill Sans MT" w:hAnsi="Gill Sans MT" w:cs="Arial"/>
          <w:sz w:val="22"/>
          <w:szCs w:val="22"/>
        </w:rPr>
        <w:t>Offerta Tecnica;</w:t>
      </w:r>
    </w:p>
    <w:p w:rsidR="005B1DE0" w:rsidRPr="005B1DE0" w:rsidRDefault="005B1DE0" w:rsidP="00C60C33">
      <w:pPr>
        <w:pStyle w:val="Intestazione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5B1DE0">
        <w:rPr>
          <w:rFonts w:ascii="Gill Sans MT" w:hAnsi="Gill Sans MT" w:cs="Arial"/>
          <w:sz w:val="22"/>
          <w:szCs w:val="22"/>
        </w:rPr>
        <w:t></w:t>
      </w:r>
      <w:r w:rsidRPr="005B1DE0">
        <w:rPr>
          <w:rFonts w:ascii="Gill Sans MT" w:hAnsi="Gill Sans MT" w:cs="Arial"/>
          <w:sz w:val="22"/>
          <w:szCs w:val="22"/>
        </w:rPr>
        <w:tab/>
      </w:r>
      <w:r w:rsidR="00C60C33">
        <w:rPr>
          <w:rFonts w:ascii="Gill Sans MT" w:hAnsi="Gill Sans MT" w:cs="Arial"/>
          <w:sz w:val="22"/>
          <w:szCs w:val="22"/>
        </w:rPr>
        <w:t xml:space="preserve"> </w:t>
      </w:r>
      <w:proofErr w:type="gramStart"/>
      <w:r w:rsidRPr="005B1DE0">
        <w:rPr>
          <w:rFonts w:ascii="Gill Sans MT" w:hAnsi="Gill Sans MT" w:cs="Arial"/>
          <w:sz w:val="22"/>
          <w:szCs w:val="22"/>
        </w:rPr>
        <w:t>dichiara</w:t>
      </w:r>
      <w:proofErr w:type="gramEnd"/>
      <w:r w:rsidRPr="005B1DE0">
        <w:rPr>
          <w:rFonts w:ascii="Gill Sans MT" w:hAnsi="Gill Sans MT" w:cs="Arial"/>
          <w:sz w:val="22"/>
          <w:szCs w:val="22"/>
        </w:rPr>
        <w:t xml:space="preserve"> che l’Offerta Tecnica presentata si compone </w:t>
      </w:r>
      <w:r>
        <w:rPr>
          <w:rFonts w:ascii="Gill Sans MT" w:hAnsi="Gill Sans MT" w:cs="Arial"/>
          <w:sz w:val="22"/>
          <w:szCs w:val="22"/>
        </w:rPr>
        <w:t>di sistema</w:t>
      </w:r>
      <w:r w:rsidRPr="005B1DE0">
        <w:rPr>
          <w:rFonts w:ascii="Gill Sans MT" w:hAnsi="Gill Sans MT" w:cs="Arial"/>
          <w:sz w:val="22"/>
          <w:szCs w:val="22"/>
        </w:rPr>
        <w:t xml:space="preserve"> tal</w:t>
      </w:r>
      <w:r>
        <w:rPr>
          <w:rFonts w:ascii="Gill Sans MT" w:hAnsi="Gill Sans MT" w:cs="Arial"/>
          <w:sz w:val="22"/>
          <w:szCs w:val="22"/>
        </w:rPr>
        <w:t>e</w:t>
      </w:r>
      <w:r w:rsidRPr="005B1DE0">
        <w:rPr>
          <w:rFonts w:ascii="Gill Sans MT" w:hAnsi="Gill Sans MT" w:cs="Arial"/>
          <w:sz w:val="22"/>
          <w:szCs w:val="22"/>
        </w:rPr>
        <w:t xml:space="preserve"> da garantire l’esecuzione delle prestazioni richieste dalla documentazione di gara;</w:t>
      </w:r>
    </w:p>
    <w:p w:rsidR="005B1DE0" w:rsidRDefault="005B1DE0" w:rsidP="00C60C33">
      <w:pPr>
        <w:pStyle w:val="Intestazione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5B1DE0">
        <w:rPr>
          <w:rFonts w:ascii="Gill Sans MT" w:hAnsi="Gill Sans MT" w:cs="Arial"/>
          <w:sz w:val="22"/>
          <w:szCs w:val="22"/>
        </w:rPr>
        <w:t></w:t>
      </w:r>
      <w:r w:rsidRPr="005B1DE0">
        <w:rPr>
          <w:rFonts w:ascii="Gill Sans MT" w:hAnsi="Gill Sans MT" w:cs="Arial"/>
          <w:sz w:val="22"/>
          <w:szCs w:val="22"/>
        </w:rPr>
        <w:tab/>
        <w:t xml:space="preserve"> </w:t>
      </w:r>
      <w:proofErr w:type="gramStart"/>
      <w:r w:rsidRPr="005B1DE0">
        <w:rPr>
          <w:rFonts w:ascii="Gill Sans MT" w:hAnsi="Gill Sans MT" w:cs="Arial"/>
          <w:sz w:val="22"/>
          <w:szCs w:val="22"/>
        </w:rPr>
        <w:t>dichiara</w:t>
      </w:r>
      <w:proofErr w:type="gramEnd"/>
      <w:r w:rsidRPr="005B1DE0">
        <w:rPr>
          <w:rFonts w:ascii="Gill Sans MT" w:hAnsi="Gill Sans MT" w:cs="Arial"/>
          <w:sz w:val="22"/>
          <w:szCs w:val="22"/>
        </w:rPr>
        <w:t xml:space="preserve"> che </w:t>
      </w:r>
      <w:r>
        <w:rPr>
          <w:rFonts w:ascii="Gill Sans MT" w:hAnsi="Gill Sans MT" w:cs="Arial"/>
          <w:sz w:val="22"/>
          <w:szCs w:val="22"/>
        </w:rPr>
        <w:t xml:space="preserve">il sistema offerto è conforme </w:t>
      </w:r>
      <w:r w:rsidRPr="005B1DE0">
        <w:rPr>
          <w:rFonts w:ascii="Gill Sans MT" w:hAnsi="Gill Sans MT" w:cs="Arial"/>
          <w:sz w:val="22"/>
          <w:szCs w:val="22"/>
        </w:rPr>
        <w:t xml:space="preserve"> ai requisiti indicati nel Capitolato Tecnico ed alla normativa vigente;</w:t>
      </w:r>
    </w:p>
    <w:p w:rsidR="00A63005" w:rsidRDefault="005B1DE0" w:rsidP="00C60C33">
      <w:pPr>
        <w:pStyle w:val="Intestazione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5B1DE0">
        <w:rPr>
          <w:rFonts w:ascii="Gill Sans MT" w:hAnsi="Gill Sans MT" w:cs="Arial"/>
          <w:sz w:val="22"/>
          <w:szCs w:val="22"/>
        </w:rPr>
        <w:t></w:t>
      </w:r>
      <w:r w:rsidRPr="005B1DE0">
        <w:rPr>
          <w:rFonts w:ascii="Gill Sans MT" w:hAnsi="Gill Sans MT" w:cs="Arial"/>
          <w:sz w:val="22"/>
          <w:szCs w:val="22"/>
        </w:rPr>
        <w:tab/>
      </w:r>
      <w:proofErr w:type="gramStart"/>
      <w:r w:rsidRPr="005B1DE0">
        <w:rPr>
          <w:rFonts w:ascii="Gill Sans MT" w:hAnsi="Gill Sans MT" w:cs="Arial"/>
          <w:sz w:val="22"/>
          <w:szCs w:val="22"/>
        </w:rPr>
        <w:t>dichiara</w:t>
      </w:r>
      <w:proofErr w:type="gramEnd"/>
      <w:r w:rsidRPr="005B1DE0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 w:cs="Arial"/>
          <w:sz w:val="22"/>
          <w:szCs w:val="22"/>
        </w:rPr>
        <w:t>le caratteristiche di seguito riportate in tabella nella colonna Caratteristica prodotto offerto</w:t>
      </w:r>
    </w:p>
    <w:p w:rsidR="005B1DE0" w:rsidRDefault="00A63005" w:rsidP="00A63005">
      <w:pPr>
        <w:pStyle w:val="Default"/>
      </w:pPr>
      <w:r>
        <w:br w:type="page"/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5"/>
        <w:gridCol w:w="749"/>
        <w:gridCol w:w="749"/>
        <w:gridCol w:w="1868"/>
      </w:tblGrid>
      <w:tr w:rsidR="00A35E9B" w:rsidRPr="00A35E9B" w:rsidTr="004B0BAA">
        <w:trPr>
          <w:trHeight w:val="28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A35E9B" w:rsidRPr="00756F07" w:rsidRDefault="00A35E9B" w:rsidP="00A35E9B">
            <w:pPr>
              <w:jc w:val="center"/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</w:pPr>
            <w:r w:rsidRPr="00756F0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lastRenderedPageBreak/>
              <w:t>LOTTO 1</w:t>
            </w:r>
          </w:p>
        </w:tc>
      </w:tr>
      <w:tr w:rsidR="00A35E9B" w:rsidRPr="00A35E9B" w:rsidTr="004B0BAA">
        <w:trPr>
          <w:trHeight w:val="652"/>
        </w:trPr>
        <w:tc>
          <w:tcPr>
            <w:tcW w:w="3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5E9B" w:rsidRPr="00756F07" w:rsidRDefault="00A35E9B" w:rsidP="00A63005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="00A63005"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 xml:space="preserve">MINIMI 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richiesti 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5E9B" w:rsidRPr="00756F07" w:rsidRDefault="00A35E9B" w:rsidP="0075046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35E9B" w:rsidRPr="00756F07" w:rsidRDefault="00A35E9B" w:rsidP="0075046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Indicare pagina/e </w:t>
            </w:r>
          </w:p>
          <w:p w:rsidR="00A35E9B" w:rsidRPr="00756F07" w:rsidRDefault="00A35E9B" w:rsidP="0075046D">
            <w:pPr>
              <w:jc w:val="center"/>
              <w:rPr>
                <w:rFonts w:ascii="Gill Sans MT" w:hAnsi="Gill Sans MT" w:cs="Utsaah"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 riferimento nella scheda tecnica</w:t>
            </w:r>
          </w:p>
        </w:tc>
      </w:tr>
      <w:tr w:rsidR="004B5BB2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5BB2" w:rsidRPr="00A63005" w:rsidRDefault="004B5BB2" w:rsidP="004B5BB2">
            <w:pPr>
              <w:rPr>
                <w:rFonts w:ascii="Gill Sans MT" w:hAnsi="Gill Sans MT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Cover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screw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B2" w:rsidRPr="004B5BB2" w:rsidRDefault="00347E77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54" name="Immagine 354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B2" w:rsidRPr="004B5BB2" w:rsidRDefault="00347E77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63" name="Immagine 76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5BB2" w:rsidRPr="00A63005" w:rsidRDefault="004B5BB2" w:rsidP="00A63005">
            <w:pPr>
              <w:ind w:left="271" w:hanging="271"/>
              <w:jc w:val="center"/>
              <w:rPr>
                <w:rFonts w:ascii="Gill Sans MT" w:hAnsi="Gill Sans MT"/>
                <w:sz w:val="20"/>
                <w:szCs w:val="20"/>
                <w:bdr w:val="single" w:sz="4" w:space="0" w:color="auto"/>
              </w:rPr>
            </w:pPr>
          </w:p>
        </w:tc>
      </w:tr>
      <w:tr w:rsidR="00E529ED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529ED" w:rsidRPr="00A63005" w:rsidRDefault="00AB3BD0" w:rsidP="004B5BB2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gramStart"/>
            <w:r>
              <w:rPr>
                <w:rFonts w:ascii="Gill Sans MT" w:hAnsi="Gill Sans MT" w:cs="Tahoma"/>
                <w:sz w:val="18"/>
                <w:szCs w:val="18"/>
              </w:rPr>
              <w:t>vite</w:t>
            </w:r>
            <w:proofErr w:type="gramEnd"/>
            <w:r w:rsidR="00E529ED" w:rsidRPr="00A63005">
              <w:rPr>
                <w:rFonts w:ascii="Gill Sans MT" w:hAnsi="Gill Sans MT" w:cs="Tahoma"/>
                <w:sz w:val="18"/>
                <w:szCs w:val="18"/>
              </w:rPr>
              <w:t xml:space="preserve"> di guarigione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ED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57" name="Immagine 35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ED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66" name="Immagine 76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29ED" w:rsidRPr="00A63005" w:rsidRDefault="00E529ED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E529ED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529ED" w:rsidRPr="00A63005" w:rsidRDefault="00E529ED" w:rsidP="00C60C33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definitivo (per protesi avvitata o cementata) standard o angolato in titanio, zirconio, calcinabili con viti connessione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ED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59" name="Immagine 35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ED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68" name="Immagine 76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29ED" w:rsidRPr="00A63005" w:rsidRDefault="00E529ED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A61ECF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Tahoma"/>
                <w:sz w:val="18"/>
                <w:szCs w:val="18"/>
              </w:rPr>
              <w:t>provvisori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A61ECF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67" name="Immagine 36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A61ECF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70" name="Immagine 77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1ECF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13710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Basi di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69" name="Immagine 36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72" name="Immagine 77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Tahoma"/>
                <w:sz w:val="18"/>
                <w:szCs w:val="18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Cappette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copertura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71" name="Immagine 37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74" name="Immagine 77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Transfer per impronta, componenti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semifondibili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e viti di serraggio, analoghi di laboratorio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73" name="Immagine 37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76" name="Immagine 77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 w:cs="Tahoma"/>
                <w:sz w:val="18"/>
                <w:szCs w:val="18"/>
              </w:rPr>
              <w:t xml:space="preserve">Moncone a pallina, locator, cilindri e barre per </w:t>
            </w:r>
            <w:proofErr w:type="spellStart"/>
            <w:r>
              <w:rPr>
                <w:rFonts w:ascii="Gill Sans MT" w:hAnsi="Gill Sans MT" w:cs="Tahoma"/>
                <w:sz w:val="18"/>
                <w:szCs w:val="18"/>
              </w:rPr>
              <w:t>overdenture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75" name="Immagine 37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78" name="Immagine 77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Attacchi </w:t>
            </w:r>
            <w:r>
              <w:rPr>
                <w:rFonts w:ascii="Gill Sans MT" w:hAnsi="Gill Sans MT" w:cs="Tahoma"/>
                <w:sz w:val="18"/>
                <w:szCs w:val="18"/>
              </w:rPr>
              <w:t xml:space="preserve">femmine per barra, per pallina, per 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>locator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77" name="Immagine 37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80" name="Immagine 78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certificazioni di qualità tipo </w:t>
            </w:r>
            <w:proofErr w:type="gram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CMDCAS,TUV</w:t>
            </w:r>
            <w:proofErr w:type="gram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,FDA,DEKRA,ISO EN, LNE/G,ASMT/F, e altre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79" name="Immagine 37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82" name="Immagine 78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compattanti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81" name="Immagine 38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84" name="Immagine 78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autofilettanti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83" name="Immagine 38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86" name="Immagine 78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lunghezze degli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85" name="Immagine 38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88" name="Immagine 78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larghezze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87" name="Immagine 38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90" name="Immagine 79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utilizzare il kit impiantare fornito anche per le altre linee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della stessa azienda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89" name="Immagine 38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92" name="Immagine 79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Gradazioni qualità titanio minimo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91" name="Immagine 39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94" name="Immagine 79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platform-switch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92" name="Immagine 392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96" name="Immagine 79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Healing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 spessore variabile per condizionamento gengivale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95" name="Immagine 39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798" name="Immagine 79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c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on possibilità di </w:t>
            </w:r>
            <w:proofErr w:type="spellStart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>sovrafusione</w:t>
            </w:r>
            <w:proofErr w:type="spellEnd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aurea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97" name="Immagine 39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00" name="Immagine 80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5BB2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4B5BB2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Presentazione della linea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top della azienda produttrice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399" name="Immagine 39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603325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02" name="Immagine 80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3005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4B0BAA">
        <w:trPr>
          <w:trHeight w:val="69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A63005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>PREMIALI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A35E9B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A35E9B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Indicare pagina/e</w:t>
            </w:r>
          </w:p>
          <w:p w:rsidR="00C41040" w:rsidRPr="00756F07" w:rsidRDefault="00C41040" w:rsidP="00A35E9B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riferimento nella scheda tecnica</w:t>
            </w: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connessione conica interna di basso grado (6°-12°)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01" name="Immagine 40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04" name="Immagine 80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Connessione unica per tutte le misure e linee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offerte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03" name="Immagine 40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06" name="Immagine 80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e con angolo compreso tra 35 e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45°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05" name="Immagine 40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08" name="Immagine 80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Spire con doppia filettatura a geometria variabile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07" name="Immagine 40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10" name="Immagine 81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Spire con doppia scanalatura verticale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09" name="Immagine 40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12" name="Immagine 81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Connessione testa vite passante conica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11" name="Immagine 41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14" name="Immagine 81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apice rastremato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13" name="Immagine 41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16" name="Immagine 81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Filettatura variabile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15" name="Immagine 41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18" name="Immagine 81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Rastrematura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inversa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17" name="Immagine 41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20" name="Immagine 82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per avvitata con cono gradazione superiore a 25°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19" name="Immagine 41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22" name="Immagine 82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pilastri in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zirconia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su base titanio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21" name="Immagine 42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B213F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24" name="Immagine 82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Specifica del trattamento della superficie titanio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(addizione, sottrazione, acidificazione, tecnica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rbm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ossidazione, sabbiatura graffiante,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fluorazione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superficie macchinata)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B213F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Sem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>plicità di utilizzo strumentario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B213F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Completezza stru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mentario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B213F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Versatilità di impiego rispetto alle condizioni ossee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B213F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B213F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Gamme impianti offerti in termini di forme e misure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B213F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B213F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B213F3" w:rsidRPr="00A35E9B" w:rsidTr="0056338D">
        <w:trPr>
          <w:trHeight w:val="28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B213F3" w:rsidRPr="00756F07" w:rsidRDefault="00B213F3" w:rsidP="00B213F3">
            <w:pPr>
              <w:jc w:val="center"/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</w:pPr>
            <w:r w:rsidRPr="00756F0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lastRenderedPageBreak/>
              <w:t xml:space="preserve">LOTTO </w:t>
            </w:r>
            <w:r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t>2</w:t>
            </w:r>
          </w:p>
        </w:tc>
      </w:tr>
      <w:tr w:rsidR="00B213F3" w:rsidRPr="00A35E9B" w:rsidTr="0056338D">
        <w:trPr>
          <w:trHeight w:val="652"/>
        </w:trPr>
        <w:tc>
          <w:tcPr>
            <w:tcW w:w="3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13F3" w:rsidRPr="00756F07" w:rsidRDefault="00B213F3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 xml:space="preserve">MINIMI 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richiesti 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213F3" w:rsidRPr="00756F07" w:rsidRDefault="00B213F3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B213F3" w:rsidRPr="00756F07" w:rsidRDefault="00B213F3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Indicare pagina/e </w:t>
            </w:r>
          </w:p>
          <w:p w:rsidR="00B213F3" w:rsidRPr="00756F07" w:rsidRDefault="00B213F3" w:rsidP="0056338D">
            <w:pPr>
              <w:jc w:val="center"/>
              <w:rPr>
                <w:rFonts w:ascii="Gill Sans MT" w:hAnsi="Gill Sans MT" w:cs="Utsaah"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 riferimento nella scheda tecnica</w:t>
            </w:r>
          </w:p>
        </w:tc>
      </w:tr>
      <w:tr w:rsidR="00B213F3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F3" w:rsidRPr="00A63005" w:rsidRDefault="00B213F3" w:rsidP="0056338D">
            <w:pPr>
              <w:rPr>
                <w:rFonts w:ascii="Gill Sans MT" w:hAnsi="Gill Sans MT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Cover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screw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F3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23" name="Immagine 42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F3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26" name="Immagine 82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13F3" w:rsidRPr="00A63005" w:rsidRDefault="00B213F3" w:rsidP="0056338D">
            <w:pPr>
              <w:ind w:left="271" w:hanging="271"/>
              <w:jc w:val="center"/>
              <w:rPr>
                <w:rFonts w:ascii="Gill Sans MT" w:hAnsi="Gill Sans MT"/>
                <w:sz w:val="20"/>
                <w:szCs w:val="20"/>
                <w:bdr w:val="single" w:sz="4" w:space="0" w:color="auto"/>
              </w:rPr>
            </w:pPr>
          </w:p>
        </w:tc>
      </w:tr>
      <w:tr w:rsidR="00B213F3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F3" w:rsidRPr="00A63005" w:rsidRDefault="0043062F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gramStart"/>
            <w:r>
              <w:rPr>
                <w:rFonts w:ascii="Gill Sans MT" w:hAnsi="Gill Sans MT" w:cs="Tahoma"/>
                <w:sz w:val="18"/>
                <w:szCs w:val="18"/>
              </w:rPr>
              <w:t>vite</w:t>
            </w:r>
            <w:proofErr w:type="gramEnd"/>
            <w:r w:rsidR="00B213F3" w:rsidRPr="00A63005">
              <w:rPr>
                <w:rFonts w:ascii="Gill Sans MT" w:hAnsi="Gill Sans MT" w:cs="Tahoma"/>
                <w:sz w:val="18"/>
                <w:szCs w:val="18"/>
              </w:rPr>
              <w:t xml:space="preserve"> di guarigione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F3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25" name="Immagine 42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F3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28" name="Immagine 82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13F3" w:rsidRPr="00A63005" w:rsidRDefault="00B213F3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B213F3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F3" w:rsidRPr="00A63005" w:rsidRDefault="00B213F3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definitivo (per protesi avvitata o cementata)</w:t>
            </w:r>
            <w:r w:rsidR="00C60C33">
              <w:rPr>
                <w:rFonts w:ascii="Gill Sans MT" w:hAnsi="Gill Sans MT" w:cs="Tahoma"/>
                <w:sz w:val="18"/>
                <w:szCs w:val="18"/>
              </w:rPr>
              <w:t xml:space="preserve"> standard o angolato in titanio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>, zirconio, calcinabili con viti connessione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F3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27" name="Immagine 42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F3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30" name="Immagine 83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13F3" w:rsidRPr="00A63005" w:rsidRDefault="00B213F3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A61ECF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Tahoma"/>
                <w:sz w:val="18"/>
                <w:szCs w:val="18"/>
              </w:rPr>
              <w:t>provvisori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A61ECF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29" name="Immagine 42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A61ECF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32" name="Immagine 83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1ECF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Basi di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31" name="Immagine 43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34" name="Immagine 83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Tahoma"/>
                <w:sz w:val="18"/>
                <w:szCs w:val="18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Cappette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copertura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Default="00FB2656" w:rsidP="005633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A97BB8" wp14:editId="0FFC286D">
                  <wp:extent cx="352425" cy="142875"/>
                  <wp:effectExtent l="0" t="0" r="9525" b="9525"/>
                  <wp:docPr id="9" name="Immagine 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Default="00FB2656" w:rsidP="0056338D">
            <w:pPr>
              <w:ind w:left="271" w:hanging="271"/>
              <w:jc w:val="center"/>
            </w:pPr>
            <w:r>
              <w:rPr>
                <w:noProof/>
              </w:rPr>
              <w:drawing>
                <wp:inline distT="0" distB="0" distL="0" distR="0" wp14:anchorId="51A4C07D" wp14:editId="3879564D">
                  <wp:extent cx="352425" cy="114300"/>
                  <wp:effectExtent l="0" t="0" r="9525" b="0"/>
                  <wp:docPr id="10" name="Immagine 1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Transfer per impronta, componenti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semifondibili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e viti di serraggio, analoghi di laboratorio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33" name="Immagine 43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36" name="Immagine 83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1862A3">
            <w:pPr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 w:cs="Tahoma"/>
                <w:sz w:val="18"/>
                <w:szCs w:val="18"/>
              </w:rPr>
              <w:t xml:space="preserve">Moncone a pallina, locator, cilindri e barre per </w:t>
            </w:r>
            <w:proofErr w:type="spellStart"/>
            <w:r>
              <w:rPr>
                <w:rFonts w:ascii="Gill Sans MT" w:hAnsi="Gill Sans MT" w:cs="Tahoma"/>
                <w:sz w:val="18"/>
                <w:szCs w:val="18"/>
              </w:rPr>
              <w:t>overdenture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35" name="Immagine 43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38" name="Immagine 83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Attacchi </w:t>
            </w:r>
            <w:r w:rsidR="00C60C33">
              <w:rPr>
                <w:rFonts w:ascii="Gill Sans MT" w:hAnsi="Gill Sans MT" w:cs="Tahoma"/>
                <w:sz w:val="18"/>
                <w:szCs w:val="18"/>
              </w:rPr>
              <w:t>femmine per barra, pallina e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locator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37" name="Immagine 43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40" name="Immagine 84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21167B">
            <w:pPr>
              <w:rPr>
                <w:rFonts w:ascii="Gill Sans MT" w:hAnsi="Gill Sans MT" w:cs="Tahoma"/>
                <w:bCs/>
                <w:sz w:val="18"/>
                <w:szCs w:val="18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U</w:t>
            </w:r>
            <w:r w:rsidRPr="0021167B">
              <w:rPr>
                <w:rFonts w:ascii="Gill Sans MT" w:hAnsi="Gill Sans MT" w:cs="Tahoma"/>
                <w:bCs/>
                <w:sz w:val="18"/>
                <w:szCs w:val="18"/>
              </w:rPr>
              <w:t xml:space="preserve">lteriori componenti del protocollo </w:t>
            </w:r>
            <w:proofErr w:type="spellStart"/>
            <w:r w:rsidRPr="0021167B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21167B">
              <w:rPr>
                <w:rFonts w:ascii="Gill Sans MT" w:hAnsi="Gill Sans MT" w:cs="Tahoma"/>
                <w:bCs/>
                <w:sz w:val="18"/>
                <w:szCs w:val="18"/>
              </w:rPr>
              <w:t xml:space="preserve"> proposto utili e/o necessari al completamento della terapia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39" name="Immagine 43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42" name="Immagine 84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certificazioni di qualità tipo </w:t>
            </w:r>
            <w:proofErr w:type="gram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CMDCAS,TUV</w:t>
            </w:r>
            <w:proofErr w:type="gram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,FDA,DEKRA,ISO EN, LNE/G,ASMT/F, e altre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41" name="Immagine 44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44" name="Immagine 84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compattanti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43" name="Immagine 44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46" name="Immagine 84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autofilettanti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45" name="Immagine 44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48" name="Immagine 84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C60C3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lunghezze degli impianti 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>(</w:t>
            </w:r>
            <w:r w:rsidR="00F264C7">
              <w:rPr>
                <w:rFonts w:ascii="Gill Sans MT" w:hAnsi="Gill Sans MT" w:cs="Tahoma"/>
                <w:bCs/>
                <w:sz w:val="18"/>
                <w:szCs w:val="18"/>
              </w:rPr>
              <w:t>preferibilmente dal 4 al 15)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47" name="Immagine 44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50" name="Immagine 85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C60C3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larghezze impianti 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>(</w:t>
            </w:r>
            <w:r w:rsidR="00F264C7">
              <w:rPr>
                <w:rFonts w:ascii="Gill Sans MT" w:hAnsi="Gill Sans MT" w:cs="Tahoma"/>
                <w:bCs/>
                <w:sz w:val="18"/>
                <w:szCs w:val="18"/>
              </w:rPr>
              <w:t>preferibilmente dal 3,0 al 6)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49" name="Immagine 44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52" name="Immagine 85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utilizzare il kit impiantare fornito anche per le altre linee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della stessa azienda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51" name="Immagine 45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54" name="Immagine 85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Gradazioni qualità titanio minimo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53" name="Immagine 45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56" name="Immagine 85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platform-switch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55" name="Immagine 45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58" name="Immagine 85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Healing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 spessore variabile per condizionamento gengivale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57" name="Immagine 45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60" name="Immagine 86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c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on possibilità di </w:t>
            </w:r>
            <w:proofErr w:type="spellStart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>sovrafusione</w:t>
            </w:r>
            <w:proofErr w:type="spellEnd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aurea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59" name="Immagine 45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62" name="Immagine 86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Presentazione della linea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top della azienda produttrice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61" name="Immagine 46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64" name="Immagine 86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69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>PREMIALI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Indicare pagina/e</w:t>
            </w:r>
          </w:p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riferimento nella scheda tecnica</w:t>
            </w: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connessione conica interna di basso grado (6°-12°)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63" name="Immagine 46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66" name="Immagine 86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Connessione unica per tutte le misure e linee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offerte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65" name="Immagine 46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68" name="Immagine 86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Spire con doppia filettatura a geometria variabile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67" name="Immagine 46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70" name="Immagine 87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Spire con doppia scanalatura verticale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69" name="Immagine 46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72" name="Immagine 87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Connessione testa vite passante conica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71" name="Immagine 47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74" name="Immagine 87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apice rastremato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73" name="Immagine 47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76" name="Immagine 87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Filettatura variabile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75" name="Immagine 47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78" name="Immagine 87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Rastrematura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inversa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77" name="Immagine 47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80" name="Immagine 88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per avvitata con cono gradazione superiore a 25°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79" name="Immagine 47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82" name="Immagine 88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pilastri in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zirconia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su base titanio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81" name="Immagine 48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84" name="Immagine 88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Specifica del trattamento della superficie titanio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(addizione, sottrazione, acidificazione, tecnica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rbm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ossidazione, sabbiatura graffiante,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fluorazione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superficie macchinata)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Sem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>plicità di utilizzo strumentario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Completezza stru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mentario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Versatilità di impiego rispetto alle condizioni ossee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Gamme impianti offerti in termini di forme e misure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2B59CC" w:rsidRPr="00A35E9B" w:rsidTr="0056338D">
        <w:trPr>
          <w:trHeight w:val="28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B59CC" w:rsidRPr="00756F07" w:rsidRDefault="002B59CC" w:rsidP="002B59CC">
            <w:pPr>
              <w:jc w:val="center"/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</w:pPr>
            <w:r w:rsidRPr="00756F0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lastRenderedPageBreak/>
              <w:t xml:space="preserve">LOTTO </w:t>
            </w:r>
            <w:r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t>3</w:t>
            </w:r>
          </w:p>
        </w:tc>
      </w:tr>
      <w:tr w:rsidR="002B59CC" w:rsidRPr="00A35E9B" w:rsidTr="0056338D">
        <w:trPr>
          <w:trHeight w:val="652"/>
        </w:trPr>
        <w:tc>
          <w:tcPr>
            <w:tcW w:w="3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59CC" w:rsidRPr="00756F07" w:rsidRDefault="002B59CC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 xml:space="preserve">MINIMI 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richiesti 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59CC" w:rsidRPr="00756F07" w:rsidRDefault="002B59CC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2B59CC" w:rsidRPr="00756F07" w:rsidRDefault="002B59CC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Indicare pagina/e </w:t>
            </w:r>
          </w:p>
          <w:p w:rsidR="002B59CC" w:rsidRPr="00756F07" w:rsidRDefault="002B59CC" w:rsidP="0056338D">
            <w:pPr>
              <w:jc w:val="center"/>
              <w:rPr>
                <w:rFonts w:ascii="Gill Sans MT" w:hAnsi="Gill Sans MT" w:cs="Utsaah"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 riferimento nella scheda tecnica</w:t>
            </w:r>
          </w:p>
        </w:tc>
      </w:tr>
      <w:tr w:rsidR="002B59CC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59CC" w:rsidRPr="00A63005" w:rsidRDefault="002B59CC" w:rsidP="0056338D">
            <w:pPr>
              <w:rPr>
                <w:rFonts w:ascii="Gill Sans MT" w:hAnsi="Gill Sans MT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Cover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screw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CC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83" name="Immagine 48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CC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85" name="Immagine 88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59CC" w:rsidRPr="00A63005" w:rsidRDefault="002B59CC" w:rsidP="0056338D">
            <w:pPr>
              <w:ind w:left="271" w:hanging="271"/>
              <w:jc w:val="center"/>
              <w:rPr>
                <w:rFonts w:ascii="Gill Sans MT" w:hAnsi="Gill Sans MT"/>
                <w:sz w:val="20"/>
                <w:szCs w:val="20"/>
                <w:bdr w:val="single" w:sz="4" w:space="0" w:color="auto"/>
              </w:rPr>
            </w:pPr>
          </w:p>
        </w:tc>
      </w:tr>
      <w:tr w:rsidR="002B59CC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59CC" w:rsidRPr="00A63005" w:rsidRDefault="0043062F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gramStart"/>
            <w:r>
              <w:rPr>
                <w:rFonts w:ascii="Gill Sans MT" w:hAnsi="Gill Sans MT" w:cs="Tahoma"/>
                <w:sz w:val="18"/>
                <w:szCs w:val="18"/>
              </w:rPr>
              <w:t>vite</w:t>
            </w:r>
            <w:proofErr w:type="gramEnd"/>
            <w:r w:rsidR="002B59CC" w:rsidRPr="00A63005">
              <w:rPr>
                <w:rFonts w:ascii="Gill Sans MT" w:hAnsi="Gill Sans MT" w:cs="Tahoma"/>
                <w:sz w:val="18"/>
                <w:szCs w:val="18"/>
              </w:rPr>
              <w:t xml:space="preserve"> di guarigione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CC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85" name="Immagine 48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CC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89" name="Immagine 88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59CC" w:rsidRPr="00A63005" w:rsidRDefault="002B59CC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2B59CC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59CC" w:rsidRPr="00A63005" w:rsidRDefault="002B59CC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definitivo (per protesi avvitata o cementata)</w:t>
            </w:r>
            <w:r w:rsidR="00C60C33">
              <w:rPr>
                <w:rFonts w:ascii="Gill Sans MT" w:hAnsi="Gill Sans MT" w:cs="Tahoma"/>
                <w:sz w:val="18"/>
                <w:szCs w:val="18"/>
              </w:rPr>
              <w:t xml:space="preserve"> standard o angolato in titanio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>, zirconio, calcinabili con viti connessione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CC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87" name="Immagine 48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CC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92" name="Immagine 89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B59CC" w:rsidRPr="00A63005" w:rsidRDefault="002B59CC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A61ECF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Tahoma"/>
                <w:sz w:val="18"/>
                <w:szCs w:val="18"/>
              </w:rPr>
              <w:t>provvisori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A61ECF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89" name="Immagine 48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A61ECF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894" name="Immagine 89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A61ECF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Basi di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,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cappette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copertura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91" name="Immagine 49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8220FB" w:rsidRDefault="00347E77" w:rsidP="008220FB">
            <w:pPr>
              <w:rPr>
                <w:rFonts w:ascii="Gill Sans MT" w:eastAsia="Batang" w:hAnsi="Gill Sans MT" w:cs="Utsaah"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899" name="Immagine 89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Transfer per impronta, componenti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semifondibili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e viti di serraggio, analoghi di laboratorio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93" name="Immagine 49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01" name="Immagine 90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1862A3">
            <w:pPr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 w:cs="Tahoma"/>
                <w:sz w:val="18"/>
                <w:szCs w:val="18"/>
              </w:rPr>
              <w:t xml:space="preserve">Moncone a pallina, locator, cilindri e barre per </w:t>
            </w:r>
            <w:proofErr w:type="spellStart"/>
            <w:r>
              <w:rPr>
                <w:rFonts w:ascii="Gill Sans MT" w:hAnsi="Gill Sans MT" w:cs="Tahoma"/>
                <w:sz w:val="18"/>
                <w:szCs w:val="18"/>
              </w:rPr>
              <w:t>overdenture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95" name="Immagine 49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03" name="Immagine 90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1862A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1862A3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Attacchi </w:t>
            </w:r>
            <w:r w:rsidR="00C60C33">
              <w:rPr>
                <w:rFonts w:ascii="Gill Sans MT" w:hAnsi="Gill Sans MT" w:cs="Tahoma"/>
                <w:sz w:val="18"/>
                <w:szCs w:val="18"/>
              </w:rPr>
              <w:t>femmine per barra, pallina e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locator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97" name="Immagine 49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1862A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05" name="Immagine 90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1862A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certificazioni di qualità tipo </w:t>
            </w:r>
            <w:proofErr w:type="gram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CMDCAS,TUV</w:t>
            </w:r>
            <w:proofErr w:type="gram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,FDA,DEKRA,ISO EN, LNE/G,ASMT/F, e altre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499" name="Immagine 49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07" name="Immagine 90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compattanti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01" name="Immagine 50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09" name="Immagine 90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autofilettanti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03" name="Immagine 50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11" name="Immagine 91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lunghezze degli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05" name="Immagine 50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13" name="Immagine 91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larghezze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07" name="Immagine 50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15" name="Immagine 91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utilizzare il kit impiantare fornito anche per le altre linee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della stessa azienda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09" name="Immagine 50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17" name="Immagine 91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Gradazioni qualità titanio minimo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11" name="Immagine 51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8220FB">
            <w:pPr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24" name="Immagine 92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platform-switch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13" name="Immagine 51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26" name="Immagine 92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Healing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 spessore variabile per condizionamento gengivale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15" name="Immagine 51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28" name="Immagine 92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C60C3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con possibilità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aurea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17" name="Immagine 51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30" name="Immagine 93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40" w:rsidRPr="00A63005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Presentazione della linea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top della azienda produttrice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19" name="Immagine 51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32" name="Immagine 93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040" w:rsidRPr="00A63005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69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>PREMIALI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Indicare pagina/e</w:t>
            </w:r>
          </w:p>
          <w:p w:rsidR="00C41040" w:rsidRPr="00756F07" w:rsidRDefault="00C41040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riferimento nella scheda tecnica</w:t>
            </w: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connessione conica interna di basso grado (6°-12°)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21" name="Immagine 52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934" name="Immagine 93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Connessione unica per tutte le misure e linee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offerte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23" name="Immagine 52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35" name="Immagine 93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Spire con doppia filettatura a geometria variabile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25" name="Immagine 52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38" name="Immagine 93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Spire con doppia scanalatura verticale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907DE8">
            <w:pPr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33" name="Immagine 53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40" name="Immagine 94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Connessione testa vite passante conica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35" name="Immagine 53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42" name="Immagine 94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apice rastremato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37" name="Immagine 53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44" name="Immagine 94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Filettatura variabile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39" name="Immagine 53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46" name="Immagine 94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Rastrematura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inversa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41" name="Immagine 54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48" name="Immagine 94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per avvitata con cono gradazione superiore a 25°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43" name="Immagine 54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50" name="Immagine 95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pilastri in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zirconia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su base titanio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545" name="Immagine 54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52" name="Immagine 95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Specifica del trattamento della superficie titanio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(addizione, sottrazione, acidificazione, tecnica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rbm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ossidazione, sabbiatura graffiante,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fluorazione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superficie macchinata)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Sem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>plicità di utilizzo strumentario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Completezza stru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mentario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Versatilità di impiego rispetto alle condizioni ossee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C41040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Gamme impianti offerti in termini di forme e misure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40" w:rsidRPr="00B213F3" w:rsidRDefault="00C41040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040" w:rsidRPr="00A35E9B" w:rsidRDefault="00C41040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</w:tbl>
    <w:p w:rsidR="00E529ED" w:rsidRDefault="00E529ED" w:rsidP="00E529ED">
      <w:pPr>
        <w:pStyle w:val="Default"/>
      </w:pPr>
    </w:p>
    <w:p w:rsidR="00E529ED" w:rsidRDefault="00E529ED" w:rsidP="00E529ED">
      <w:pPr>
        <w:pStyle w:val="Default"/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5"/>
        <w:gridCol w:w="749"/>
        <w:gridCol w:w="749"/>
        <w:gridCol w:w="1868"/>
      </w:tblGrid>
      <w:tr w:rsidR="00D47B57" w:rsidRPr="00A35E9B" w:rsidTr="0056338D">
        <w:trPr>
          <w:trHeight w:val="28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D47B57" w:rsidRPr="00756F07" w:rsidRDefault="00D47B57" w:rsidP="00D47B57">
            <w:pPr>
              <w:jc w:val="center"/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</w:pPr>
            <w:r w:rsidRPr="00756F0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lastRenderedPageBreak/>
              <w:t xml:space="preserve">LOTTO </w:t>
            </w:r>
            <w:r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t>4</w:t>
            </w:r>
          </w:p>
        </w:tc>
      </w:tr>
      <w:tr w:rsidR="00D47B57" w:rsidRPr="00A35E9B" w:rsidTr="0056338D">
        <w:trPr>
          <w:trHeight w:val="652"/>
        </w:trPr>
        <w:tc>
          <w:tcPr>
            <w:tcW w:w="3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7B57" w:rsidRPr="00756F07" w:rsidRDefault="00D47B57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 xml:space="preserve">MINIMI 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richiesti 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7B57" w:rsidRPr="00756F07" w:rsidRDefault="00D47B57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47B57" w:rsidRPr="00756F07" w:rsidRDefault="00D47B57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Indicare pagina/e </w:t>
            </w:r>
          </w:p>
          <w:p w:rsidR="00D47B57" w:rsidRPr="00756F07" w:rsidRDefault="00D47B57" w:rsidP="0056338D">
            <w:pPr>
              <w:jc w:val="center"/>
              <w:rPr>
                <w:rFonts w:ascii="Gill Sans MT" w:hAnsi="Gill Sans MT" w:cs="Utsaah"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 riferimento nella scheda tecnica</w:t>
            </w:r>
          </w:p>
        </w:tc>
      </w:tr>
      <w:tr w:rsidR="00907DE8" w:rsidRPr="00A35E9B" w:rsidTr="0035675F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Cover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screw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4F6576">
              <w:rPr>
                <w:noProof/>
              </w:rPr>
              <w:drawing>
                <wp:inline distT="0" distB="0" distL="0" distR="0" wp14:anchorId="0AC028A9">
                  <wp:extent cx="352425" cy="142875"/>
                  <wp:effectExtent l="0" t="0" r="9525" b="9525"/>
                  <wp:docPr id="564" name="Immagine 564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54" name="Immagine 95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/>
                <w:sz w:val="20"/>
                <w:szCs w:val="20"/>
                <w:bdr w:val="single" w:sz="4" w:space="0" w:color="auto"/>
              </w:rPr>
            </w:pPr>
          </w:p>
        </w:tc>
      </w:tr>
      <w:tr w:rsidR="00907DE8" w:rsidRPr="00A35E9B" w:rsidTr="0035675F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gramStart"/>
            <w:r>
              <w:rPr>
                <w:rFonts w:ascii="Gill Sans MT" w:hAnsi="Gill Sans MT" w:cs="Tahoma"/>
                <w:sz w:val="18"/>
                <w:szCs w:val="18"/>
              </w:rPr>
              <w:t>vite</w:t>
            </w:r>
            <w:proofErr w:type="gram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guarigione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4F6576">
              <w:rPr>
                <w:noProof/>
              </w:rPr>
              <w:drawing>
                <wp:inline distT="0" distB="0" distL="0" distR="0" wp14:anchorId="42D6D7DB">
                  <wp:extent cx="352425" cy="142875"/>
                  <wp:effectExtent l="0" t="0" r="9525" b="9525"/>
                  <wp:docPr id="565" name="Immagine 56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56" name="Immagine 95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35675F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C60C33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definitivo (per protesi avvitata o cementata) standard o angolato in titanio, zirconio, calcinabili con viti connessione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4F6576">
              <w:rPr>
                <w:noProof/>
              </w:rPr>
              <w:drawing>
                <wp:inline distT="0" distB="0" distL="0" distR="0" wp14:anchorId="4422B5D8">
                  <wp:extent cx="352425" cy="142875"/>
                  <wp:effectExtent l="0" t="0" r="9525" b="9525"/>
                  <wp:docPr id="566" name="Immagine 566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58" name="Immagine 95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35675F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Tahoma"/>
                <w:sz w:val="18"/>
                <w:szCs w:val="18"/>
              </w:rPr>
              <w:t>provvisori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4F6576">
              <w:rPr>
                <w:noProof/>
              </w:rPr>
              <w:drawing>
                <wp:inline distT="0" distB="0" distL="0" distR="0" wp14:anchorId="5C778932">
                  <wp:extent cx="352425" cy="142875"/>
                  <wp:effectExtent l="0" t="0" r="9525" b="9525"/>
                  <wp:docPr id="567" name="Immagine 56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60" name="Immagine 96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35675F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Basi di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,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cappette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copertura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4F6576">
              <w:rPr>
                <w:noProof/>
              </w:rPr>
              <w:drawing>
                <wp:inline distT="0" distB="0" distL="0" distR="0" wp14:anchorId="08D3C8C8">
                  <wp:extent cx="352425" cy="142875"/>
                  <wp:effectExtent l="0" t="0" r="9525" b="9525"/>
                  <wp:docPr id="568" name="Immagine 568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62" name="Immagine 96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35675F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Transfer per impronta, componenti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semifondibili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e viti di serraggio, analoghi di laboratorio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4F6576">
              <w:rPr>
                <w:noProof/>
              </w:rPr>
              <w:drawing>
                <wp:inline distT="0" distB="0" distL="0" distR="0" wp14:anchorId="507D68DA">
                  <wp:extent cx="352425" cy="142875"/>
                  <wp:effectExtent l="0" t="0" r="9525" b="9525"/>
                  <wp:docPr id="569" name="Immagine 56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64" name="Immagine 96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9225C4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 w:cs="Tahoma"/>
                <w:sz w:val="18"/>
                <w:szCs w:val="18"/>
              </w:rPr>
              <w:t xml:space="preserve">Moncone a pallina, locator, cilindri e barre per </w:t>
            </w:r>
            <w:proofErr w:type="spellStart"/>
            <w:r>
              <w:rPr>
                <w:rFonts w:ascii="Gill Sans MT" w:hAnsi="Gill Sans MT" w:cs="Tahoma"/>
                <w:sz w:val="18"/>
                <w:szCs w:val="18"/>
              </w:rPr>
              <w:t>overdenture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61E863E4">
                  <wp:extent cx="352425" cy="142875"/>
                  <wp:effectExtent l="0" t="0" r="9525" b="9525"/>
                  <wp:docPr id="609" name="Immagine 60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66" name="Immagine 96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9225C4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Attacchi </w:t>
            </w:r>
            <w:r w:rsidR="00C60C33">
              <w:rPr>
                <w:rFonts w:ascii="Gill Sans MT" w:hAnsi="Gill Sans MT" w:cs="Tahoma"/>
                <w:sz w:val="18"/>
                <w:szCs w:val="18"/>
              </w:rPr>
              <w:t>femmine per barra, pallina e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locator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47229578">
                  <wp:extent cx="352425" cy="142875"/>
                  <wp:effectExtent l="0" t="0" r="9525" b="9525"/>
                  <wp:docPr id="610" name="Immagine 610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68" name="Immagine 96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9225C4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certificazioni di qualità tipo </w:t>
            </w:r>
            <w:proofErr w:type="gram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CMDCAS,TUV</w:t>
            </w:r>
            <w:proofErr w:type="gram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,FDA,DEKRA,ISO EN, LNE/G,ASMT/F, e altre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1619B1DF">
                  <wp:extent cx="352425" cy="142875"/>
                  <wp:effectExtent l="0" t="0" r="9525" b="9525"/>
                  <wp:docPr id="611" name="Immagine 61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8220FB">
            <w:pPr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74" name="Immagine 97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compattanti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337E13F9">
                  <wp:extent cx="352425" cy="142875"/>
                  <wp:effectExtent l="0" t="0" r="9525" b="9525"/>
                  <wp:docPr id="612" name="Immagine 612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76" name="Immagine 97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autofilettanti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1AF0C08C">
                  <wp:extent cx="352425" cy="142875"/>
                  <wp:effectExtent l="0" t="0" r="9525" b="9525"/>
                  <wp:docPr id="613" name="Immagine 61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78" name="Immagine 97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lunghezze degli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1BA8A2A4">
                  <wp:extent cx="352425" cy="142875"/>
                  <wp:effectExtent l="0" t="0" r="9525" b="9525"/>
                  <wp:docPr id="614" name="Immagine 614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8220FB">
            <w:pPr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85" name="Immagine 98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larghezze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15CBA043">
                  <wp:extent cx="352425" cy="142875"/>
                  <wp:effectExtent l="0" t="0" r="9525" b="9525"/>
                  <wp:docPr id="615" name="Immagine 61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86" name="Immagine 98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utilizzare il kit impiantare fornito anche per le altre linee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della stessa azienda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2318FCA3">
                  <wp:extent cx="352425" cy="142875"/>
                  <wp:effectExtent l="0" t="0" r="9525" b="9525"/>
                  <wp:docPr id="616" name="Immagine 616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89" name="Immagine 98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Gradazioni qualità titanio minimo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00D3FF8B">
                  <wp:extent cx="352425" cy="142875"/>
                  <wp:effectExtent l="0" t="0" r="9525" b="9525"/>
                  <wp:docPr id="617" name="Immagine 61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91" name="Immagine 99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platform-switch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5B376318">
                  <wp:extent cx="352425" cy="142875"/>
                  <wp:effectExtent l="0" t="0" r="9525" b="9525"/>
                  <wp:docPr id="618" name="Immagine 618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93" name="Immagine 99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Healing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 spessore variabile per condizionamento gengivale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4310E84D">
                  <wp:extent cx="352425" cy="142875"/>
                  <wp:effectExtent l="0" t="0" r="9525" b="9525"/>
                  <wp:docPr id="619" name="Immagine 61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95" name="Immagine 99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C60C3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con possibilità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aurea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4A347FAB">
                  <wp:extent cx="352425" cy="142875"/>
                  <wp:effectExtent l="0" t="0" r="9525" b="9525"/>
                  <wp:docPr id="620" name="Immagine 620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97" name="Immagine 99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907DE8" w:rsidRPr="00A35E9B" w:rsidTr="009225C4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8" w:rsidRPr="00A63005" w:rsidRDefault="00907DE8" w:rsidP="00907DE8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Presentazione della linea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top della azienda produttrice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8" w:rsidRDefault="00347E77" w:rsidP="00907DE8">
            <w:r w:rsidRPr="008A53D8">
              <w:rPr>
                <w:noProof/>
              </w:rPr>
              <w:drawing>
                <wp:inline distT="0" distB="0" distL="0" distR="0" wp14:anchorId="76893F1A">
                  <wp:extent cx="352425" cy="142875"/>
                  <wp:effectExtent l="0" t="0" r="9525" b="9525"/>
                  <wp:docPr id="621" name="Immagine 62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E8" w:rsidRPr="004B5BB2" w:rsidRDefault="00347E77" w:rsidP="00907DE8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999" name="Immagine 99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7DE8" w:rsidRPr="00A63005" w:rsidRDefault="00907DE8" w:rsidP="00907DE8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69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>PREMIALI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Indicare pagina/e</w:t>
            </w:r>
          </w:p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riferimento nella scheda tecnica</w:t>
            </w: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Spire con doppia filettatura a geometria variabile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23" name="Immagine 62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01" name="Immagine 100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Spire con doppia scanalatura verticale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25" name="Immagine 62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03" name="Immagine 100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Connessione testa vite passante conica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27" name="Immagine 62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05" name="Immagine 100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apice rastremato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29" name="Immagine 62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07" name="Immagine 100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Filettatura variabile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31" name="Immagine 63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09" name="Immagine 100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Rastrematura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inversa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33" name="Immagine 63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11" name="Immagine 101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per avvitata con cono gradazione superiore a 25°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35" name="Immagine 63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13" name="Immagine 101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D47B57" w:rsidRDefault="006772E8" w:rsidP="0056338D">
            <w:pPr>
              <w:rPr>
                <w:rFonts w:ascii="Gill Sans MT" w:hAnsi="Gill Sans MT" w:cs="Tahoma"/>
                <w:bCs/>
                <w:sz w:val="18"/>
                <w:szCs w:val="18"/>
              </w:rPr>
            </w:pPr>
            <w:r w:rsidRPr="00D47B57">
              <w:rPr>
                <w:rFonts w:ascii="Gill Sans MT" w:hAnsi="Gill Sans MT" w:cs="Tahoma"/>
                <w:bCs/>
                <w:sz w:val="18"/>
                <w:szCs w:val="18"/>
              </w:rPr>
              <w:t>Superficie macchinata intermedia impianto zigomatico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37" name="Immagine 63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15" name="Immagine 101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Specifica del trattamento della superficie titanio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(addizione, sottrazione, acidificazione, tecnica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rbm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ossidazione, sabbiatura graffiante,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fluorazione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superficie macchinata)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Sem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>plicità di utilizzo strumentario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Completezza stru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mentario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Versatilità di impiego rispetto alle condizioni ossee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Gamme impianti offerti in termini di forme e misure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</w:tbl>
    <w:p w:rsidR="00E529ED" w:rsidRPr="00E529ED" w:rsidRDefault="00E529ED" w:rsidP="00E529ED">
      <w:pPr>
        <w:pStyle w:val="Default"/>
      </w:pPr>
    </w:p>
    <w:p w:rsidR="004B0BAA" w:rsidRDefault="004B0BAA" w:rsidP="004B0BAA">
      <w:pPr>
        <w:pStyle w:val="Default"/>
      </w:pPr>
    </w:p>
    <w:p w:rsidR="00A63005" w:rsidRDefault="00A63005" w:rsidP="00625B41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Gill Sans MT" w:hAnsi="Gill Sans MT"/>
          <w:i w:val="0"/>
        </w:rPr>
      </w:pPr>
    </w:p>
    <w:p w:rsidR="00AF303B" w:rsidRDefault="00AF303B" w:rsidP="00625B41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Gill Sans MT" w:hAnsi="Gill Sans MT"/>
          <w:i w:val="0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5"/>
        <w:gridCol w:w="749"/>
        <w:gridCol w:w="749"/>
        <w:gridCol w:w="1868"/>
      </w:tblGrid>
      <w:tr w:rsidR="00AF303B" w:rsidRPr="00A35E9B" w:rsidTr="0056338D">
        <w:trPr>
          <w:trHeight w:val="28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AF303B" w:rsidRPr="00756F07" w:rsidRDefault="00AF303B" w:rsidP="00AF303B">
            <w:pPr>
              <w:jc w:val="center"/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</w:pPr>
            <w:r w:rsidRPr="00756F0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lastRenderedPageBreak/>
              <w:t xml:space="preserve">LOTTO </w:t>
            </w:r>
            <w:r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t>5</w:t>
            </w:r>
          </w:p>
        </w:tc>
      </w:tr>
      <w:tr w:rsidR="00AF303B" w:rsidRPr="00A35E9B" w:rsidTr="0056338D">
        <w:trPr>
          <w:trHeight w:val="652"/>
        </w:trPr>
        <w:tc>
          <w:tcPr>
            <w:tcW w:w="3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303B" w:rsidRPr="00756F07" w:rsidRDefault="00AF303B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 xml:space="preserve">MINIMI 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richiesti 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303B" w:rsidRPr="00756F07" w:rsidRDefault="00AF303B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F303B" w:rsidRPr="00756F07" w:rsidRDefault="00AF303B" w:rsidP="0056338D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Indicare pagina/e </w:t>
            </w:r>
          </w:p>
          <w:p w:rsidR="00AF303B" w:rsidRPr="00756F07" w:rsidRDefault="00AF303B" w:rsidP="0056338D">
            <w:pPr>
              <w:jc w:val="center"/>
              <w:rPr>
                <w:rFonts w:ascii="Gill Sans MT" w:hAnsi="Gill Sans MT" w:cs="Utsaah"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 riferimento nella scheda tecnica</w:t>
            </w:r>
          </w:p>
        </w:tc>
      </w:tr>
      <w:tr w:rsidR="00AF303B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303B" w:rsidRPr="00A63005" w:rsidRDefault="00AF303B" w:rsidP="0056338D">
            <w:pPr>
              <w:rPr>
                <w:rFonts w:ascii="Gill Sans MT" w:hAnsi="Gill Sans MT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Cover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screw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3B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39" name="Immagine 63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3B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17" name="Immagine 101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03B" w:rsidRPr="00A63005" w:rsidRDefault="00AF303B" w:rsidP="0056338D">
            <w:pPr>
              <w:ind w:left="271" w:hanging="271"/>
              <w:jc w:val="center"/>
              <w:rPr>
                <w:rFonts w:ascii="Gill Sans MT" w:hAnsi="Gill Sans MT"/>
                <w:sz w:val="20"/>
                <w:szCs w:val="20"/>
                <w:bdr w:val="single" w:sz="4" w:space="0" w:color="auto"/>
              </w:rPr>
            </w:pPr>
          </w:p>
        </w:tc>
      </w:tr>
      <w:tr w:rsidR="00AF303B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303B" w:rsidRPr="00A63005" w:rsidRDefault="0043062F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gramStart"/>
            <w:r>
              <w:rPr>
                <w:rFonts w:ascii="Gill Sans MT" w:hAnsi="Gill Sans MT" w:cs="Tahoma"/>
                <w:sz w:val="18"/>
                <w:szCs w:val="18"/>
              </w:rPr>
              <w:t>vite</w:t>
            </w:r>
            <w:proofErr w:type="gramEnd"/>
            <w:r w:rsidR="00AF303B" w:rsidRPr="00A63005">
              <w:rPr>
                <w:rFonts w:ascii="Gill Sans MT" w:hAnsi="Gill Sans MT" w:cs="Tahoma"/>
                <w:sz w:val="18"/>
                <w:szCs w:val="18"/>
              </w:rPr>
              <w:t xml:space="preserve"> di guarigione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3B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41" name="Immagine 64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3B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19" name="Immagine 101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03B" w:rsidRPr="00A63005" w:rsidRDefault="00AF303B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AF303B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303B" w:rsidRPr="00A63005" w:rsidRDefault="00AF303B" w:rsidP="00C60C33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definitivo (per protesi avvitata o cementata) standard o angolato in titanio, zirconio, calcinabili con viti connessione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3B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43" name="Immagine 64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3B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21" name="Immagine 102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303B" w:rsidRPr="00A63005" w:rsidRDefault="00AF303B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A61ECF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Tahoma"/>
                <w:sz w:val="18"/>
                <w:szCs w:val="18"/>
              </w:rPr>
              <w:t>provvisori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A61ECF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45" name="Immagine 64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A61ECF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23" name="Immagine 102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A61ECF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Basi di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,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cappette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copertura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47" name="Immagine 64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25" name="Immagine 102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Transfer per impronta, componenti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semifondibili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e viti di serraggio, analoghi di laboratorio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49" name="Immagine 64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27" name="Immagine 102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1862A3">
            <w:pPr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 w:cs="Tahoma"/>
                <w:sz w:val="18"/>
                <w:szCs w:val="18"/>
              </w:rPr>
              <w:t xml:space="preserve">Moncone a pallina, locator, cilindri e barre per </w:t>
            </w:r>
            <w:proofErr w:type="spellStart"/>
            <w:r>
              <w:rPr>
                <w:rFonts w:ascii="Gill Sans MT" w:hAnsi="Gill Sans MT" w:cs="Tahoma"/>
                <w:sz w:val="18"/>
                <w:szCs w:val="18"/>
              </w:rPr>
              <w:t>overdenture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1862A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51" name="Immagine 65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1862A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29" name="Immagine 102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1862A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1862A3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Attacchi </w:t>
            </w:r>
            <w:r>
              <w:rPr>
                <w:rFonts w:ascii="Gill Sans MT" w:hAnsi="Gill Sans MT" w:cs="Tahoma"/>
                <w:sz w:val="18"/>
                <w:szCs w:val="18"/>
              </w:rPr>
              <w:t xml:space="preserve">femmine per barra, pallina e 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>locator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1862A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53" name="Immagine 65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1862A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31" name="Immagine 103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1862A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certificazioni di qualità tipo </w:t>
            </w:r>
            <w:proofErr w:type="gram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CMDCAS,TUV</w:t>
            </w:r>
            <w:proofErr w:type="gram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,FDA,DEKRA,ISO EN, LNE/G,ASMT/F, e altre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55" name="Immagine 65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33" name="Immagine 103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compattanti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57" name="Immagine 65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35" name="Immagine 103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autofilettanti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59" name="Immagine 65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37" name="Immagine 103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lunghezze degli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61" name="Immagine 66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39" name="Immagine 103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larghezze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63" name="Immagine 66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41" name="Immagine 104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utilizzare il kit impiantare fornito anche per le altre linee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della stessa azienda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65" name="Immagine 66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43" name="Immagine 104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Colletto di connessione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transmucoso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liscio e concavo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69" name="Immagine 66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45" name="Immagine 104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Gradazioni qualità titanio minimo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71" name="Immagine 67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47" name="Immagine 104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platform-switch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73" name="Immagine 67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49" name="Immagine 104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Healing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 spessore variabile per condizionamento gengivale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75" name="Immagine 67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51" name="Immagine 105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c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on possibilità di </w:t>
            </w:r>
            <w:proofErr w:type="spellStart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>sovrafusione</w:t>
            </w:r>
            <w:proofErr w:type="spellEnd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aurea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77" name="Immagine 67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53" name="Immagine 105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Presentazione della linea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top della azienda produttrice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79" name="Immagine 67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55" name="Immagine 105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69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>PREMIALI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Indicare pagina/e</w:t>
            </w:r>
          </w:p>
          <w:p w:rsidR="006772E8" w:rsidRPr="00756F07" w:rsidRDefault="006772E8" w:rsidP="0056338D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riferimento nella scheda tecnica</w:t>
            </w: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connessione conica interna di basso grado (6°-12°)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81" name="Immagine 68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56" name="Immagine 105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Connessione unica per tutte le misure e linee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offerte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83" name="Immagine 68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59" name="Immagine 105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Spire con doppia filettatura a geometria variabile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85" name="Immagine 68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61" name="Immagine 106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Spire con doppia scanalatura verticale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87" name="Immagine 68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63" name="Immagine 106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Connessione testa vite passante conica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89" name="Immagine 68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65" name="Immagine 106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apice rastremato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91" name="Immagine 69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67" name="Immagine 106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Filettatura variabile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93" name="Immagine 69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69" name="Immagine 106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per avvitata con cono gradazione superiore a 25°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95" name="Immagine 69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71" name="Immagine 107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pilastri in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zirconia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su base titanio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97" name="Immagine 69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56338D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73" name="Immagine 107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Specifica del trattamento della superficie titanio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(addizione, sottrazione, acidificazione, tecnica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rbm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ossidazione, sabbiatura graffiante,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fluorazione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superficie macchinata)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Sem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>plicità di utilizzo strumentario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Completezza stru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mentario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Versatilità di impiego rispetto alle condizioni ossee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56338D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Gamme impianti offerti in termini di forme e misure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56338D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56338D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</w:tbl>
    <w:p w:rsidR="00513710" w:rsidRDefault="00513710" w:rsidP="00513710">
      <w:pPr>
        <w:pStyle w:val="Default"/>
      </w:pPr>
    </w:p>
    <w:p w:rsidR="00FC2E93" w:rsidRDefault="00FC2E93" w:rsidP="00513710">
      <w:pPr>
        <w:pStyle w:val="Default"/>
      </w:pPr>
    </w:p>
    <w:tbl>
      <w:tblPr>
        <w:tblpPr w:leftFromText="141" w:rightFromText="141" w:horzAnchor="margin" w:tblpY="-4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5"/>
        <w:gridCol w:w="749"/>
        <w:gridCol w:w="749"/>
        <w:gridCol w:w="1868"/>
      </w:tblGrid>
      <w:tr w:rsidR="00513710" w:rsidRPr="00A35E9B" w:rsidTr="00FC2E93">
        <w:trPr>
          <w:trHeight w:val="284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513710" w:rsidRPr="00756F07" w:rsidRDefault="00513710" w:rsidP="00FC2E93">
            <w:pPr>
              <w:jc w:val="center"/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</w:pPr>
            <w:r w:rsidRPr="00756F0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lastRenderedPageBreak/>
              <w:t xml:space="preserve">LOTTO </w:t>
            </w:r>
            <w:r w:rsidR="00A342D7">
              <w:rPr>
                <w:rFonts w:ascii="Segoe Print" w:hAnsi="Segoe Print" w:cs="Utsaah"/>
                <w:b/>
                <w:sz w:val="20"/>
                <w:szCs w:val="20"/>
                <w:shd w:val="clear" w:color="auto" w:fill="DBE5F1"/>
              </w:rPr>
              <w:t>6</w:t>
            </w:r>
          </w:p>
        </w:tc>
      </w:tr>
      <w:tr w:rsidR="00513710" w:rsidRPr="00A35E9B" w:rsidTr="00FC2E93">
        <w:trPr>
          <w:trHeight w:val="652"/>
        </w:trPr>
        <w:tc>
          <w:tcPr>
            <w:tcW w:w="33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13710" w:rsidRPr="00756F07" w:rsidRDefault="00513710" w:rsidP="00FC2E93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 xml:space="preserve">MINIMI 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richiesti 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13710" w:rsidRPr="00756F07" w:rsidRDefault="00513710" w:rsidP="00FC2E93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13710" w:rsidRPr="00756F07" w:rsidRDefault="00513710" w:rsidP="00FC2E93">
            <w:pPr>
              <w:jc w:val="center"/>
              <w:rPr>
                <w:rFonts w:ascii="Segoe Print" w:hAnsi="Segoe Print" w:cs="Utsaah"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Indicare pagina/e </w:t>
            </w:r>
          </w:p>
          <w:p w:rsidR="00513710" w:rsidRPr="00756F07" w:rsidRDefault="00513710" w:rsidP="00FC2E93">
            <w:pPr>
              <w:jc w:val="center"/>
              <w:rPr>
                <w:rFonts w:ascii="Gill Sans MT" w:hAnsi="Gill Sans MT" w:cs="Utsaah"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sz w:val="16"/>
                <w:szCs w:val="16"/>
              </w:rPr>
              <w:t xml:space="preserve"> riferimento nella scheda tecnica</w:t>
            </w:r>
          </w:p>
        </w:tc>
      </w:tr>
      <w:tr w:rsidR="00513710" w:rsidRPr="00A35E9B" w:rsidTr="00FC2E93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710" w:rsidRPr="00A63005" w:rsidRDefault="00513710" w:rsidP="00FC2E93">
            <w:pPr>
              <w:rPr>
                <w:rFonts w:ascii="Gill Sans MT" w:hAnsi="Gill Sans MT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Cover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screw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0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699" name="Immagine 69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0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74" name="Immagine 107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3710" w:rsidRPr="00A63005" w:rsidRDefault="00513710" w:rsidP="00FC2E93">
            <w:pPr>
              <w:ind w:left="271" w:hanging="271"/>
              <w:jc w:val="center"/>
              <w:rPr>
                <w:rFonts w:ascii="Gill Sans MT" w:hAnsi="Gill Sans MT"/>
                <w:sz w:val="20"/>
                <w:szCs w:val="20"/>
                <w:bdr w:val="single" w:sz="4" w:space="0" w:color="auto"/>
              </w:rPr>
            </w:pPr>
          </w:p>
        </w:tc>
      </w:tr>
      <w:tr w:rsidR="00513710" w:rsidRPr="00A35E9B" w:rsidTr="00FC2E93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710" w:rsidRPr="00A63005" w:rsidRDefault="0043062F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gramStart"/>
            <w:r>
              <w:rPr>
                <w:rFonts w:ascii="Gill Sans MT" w:hAnsi="Gill Sans MT" w:cs="Tahoma"/>
                <w:sz w:val="18"/>
                <w:szCs w:val="18"/>
              </w:rPr>
              <w:t>vite</w:t>
            </w:r>
            <w:proofErr w:type="gramEnd"/>
            <w:r w:rsidR="00513710" w:rsidRPr="00A63005">
              <w:rPr>
                <w:rFonts w:ascii="Gill Sans MT" w:hAnsi="Gill Sans MT" w:cs="Tahoma"/>
                <w:sz w:val="18"/>
                <w:szCs w:val="18"/>
              </w:rPr>
              <w:t xml:space="preserve"> di guarigione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0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01" name="Immagine 70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0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77" name="Immagine 107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3710" w:rsidRPr="00A63005" w:rsidRDefault="00513710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513710" w:rsidRPr="00A35E9B" w:rsidTr="00FC2E93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710" w:rsidRPr="00A63005" w:rsidRDefault="00513710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definitivo (per protesi avvitata o cementata) standard o angolato in titanio, zirconio, calcinabili con viti connessione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0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03" name="Immagine 70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0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79" name="Immagine 107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3710" w:rsidRPr="00A63005" w:rsidRDefault="00513710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Tahoma"/>
                <w:sz w:val="18"/>
                <w:szCs w:val="18"/>
              </w:rPr>
              <w:t>provvisori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05" name="Immagine 70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81" name="Immagine 108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Basi di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sovrafusione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,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cappette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di copertura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abutment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07" name="Immagine 70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83" name="Immagine 108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Transfer per impronta, componenti </w:t>
            </w:r>
            <w:proofErr w:type="spellStart"/>
            <w:r w:rsidRPr="00A63005">
              <w:rPr>
                <w:rFonts w:ascii="Gill Sans MT" w:hAnsi="Gill Sans MT" w:cs="Tahoma"/>
                <w:sz w:val="18"/>
                <w:szCs w:val="18"/>
              </w:rPr>
              <w:t>semifondibili</w:t>
            </w:r>
            <w:proofErr w:type="spellEnd"/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 e viti di serraggio, analoghi di laboratorio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09" name="Immagine 70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85" name="Immagine 108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 w:cs="Tahoma"/>
                <w:sz w:val="18"/>
                <w:szCs w:val="18"/>
              </w:rPr>
              <w:t xml:space="preserve">Moncone a pallina, locator, cilindri e barre per </w:t>
            </w:r>
            <w:proofErr w:type="spellStart"/>
            <w:r>
              <w:rPr>
                <w:rFonts w:ascii="Gill Sans MT" w:hAnsi="Gill Sans MT" w:cs="Tahoma"/>
                <w:sz w:val="18"/>
                <w:szCs w:val="18"/>
              </w:rPr>
              <w:t>overdenture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11" name="Immagine 71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87" name="Immagine 108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sz w:val="18"/>
                <w:szCs w:val="18"/>
              </w:rPr>
              <w:t xml:space="preserve">Attacchi </w:t>
            </w:r>
            <w:r>
              <w:rPr>
                <w:rFonts w:ascii="Gill Sans MT" w:hAnsi="Gill Sans MT" w:cs="Tahoma"/>
                <w:sz w:val="18"/>
                <w:szCs w:val="18"/>
              </w:rPr>
              <w:t xml:space="preserve">femmine per barra, pallina e </w:t>
            </w:r>
            <w:r w:rsidRPr="00A63005">
              <w:rPr>
                <w:rFonts w:ascii="Gill Sans MT" w:hAnsi="Gill Sans MT" w:cs="Tahoma"/>
                <w:sz w:val="18"/>
                <w:szCs w:val="18"/>
              </w:rPr>
              <w:t>locator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13" name="Immagine 71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89" name="Immagine 108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certificazioni di qualità tipo </w:t>
            </w:r>
            <w:proofErr w:type="gram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CMDCAS,TUV</w:t>
            </w:r>
            <w:proofErr w:type="gram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,FDA,DEKRA,ISO EN, LNE/G,ASMT/F, e altre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15" name="Immagine 71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91" name="Immagine 109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compattanti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17" name="Immagine 71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93" name="Immagine 109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ind w:left="271" w:hanging="271"/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Spire autofilettanti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19" name="Immagine 71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95" name="Immagine 1095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lunghezze degli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21" name="Immagine 72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97" name="Immagine 1097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Specificazione larghezze impianti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23" name="Immagine 72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099" name="Immagine 1099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utilizzare il kit impiantare fornito anche per le altre linee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della stessa azienda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25" name="Immagine 72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101" name="Immagine 1101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Gradazioni qualità titanio minimo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27" name="Immagine 72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9525" b="0"/>
                  <wp:docPr id="1103" name="Immagine 1103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Presenza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platform-switch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29" name="Immagine 729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26668" w:rsidRDefault="00347E77" w:rsidP="00FC2E93">
            <w:pPr>
              <w:rPr>
                <w:rFonts w:ascii="Gill Sans MT" w:eastAsia="Batang" w:hAnsi="Gill Sans MT" w:cs="Utsaah"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08" name="Immagine 110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Healing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a spessore variabile per condizionamento gengivale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31" name="Immagine 731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10" name="Immagine 111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con possibilità di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sovrafusi</w:t>
            </w:r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>one</w:t>
            </w:r>
            <w:proofErr w:type="spellEnd"/>
            <w:r w:rsidR="00C60C3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aurea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33" name="Immagine 733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12" name="Immagine 111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161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E8" w:rsidRPr="00A63005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Presentazione della linea </w:t>
            </w:r>
            <w:proofErr w:type="spellStart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>implantare</w:t>
            </w:r>
            <w:proofErr w:type="spellEnd"/>
            <w:r w:rsidRPr="00A63005">
              <w:rPr>
                <w:rFonts w:ascii="Gill Sans MT" w:hAnsi="Gill Sans MT" w:cs="Tahoma"/>
                <w:bCs/>
                <w:sz w:val="18"/>
                <w:szCs w:val="18"/>
              </w:rPr>
              <w:t xml:space="preserve"> top della azienda produttrice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35" name="Immagine 735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14" name="Immagine 111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72E8" w:rsidRPr="00A63005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69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FC2E93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Requisiti </w:t>
            </w:r>
            <w:r w:rsidRPr="00756F07">
              <w:rPr>
                <w:rFonts w:ascii="Segoe Print" w:hAnsi="Segoe Print" w:cs="Utsaah"/>
                <w:b/>
                <w:bCs/>
                <w:sz w:val="16"/>
                <w:szCs w:val="16"/>
              </w:rPr>
              <w:t>PREMIALI</w:t>
            </w: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FC2E93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Presenza requisito richiesto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772E8" w:rsidRPr="00756F07" w:rsidRDefault="006772E8" w:rsidP="00FC2E93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Indicare pagina/e</w:t>
            </w:r>
          </w:p>
          <w:p w:rsidR="006772E8" w:rsidRPr="00756F07" w:rsidRDefault="006772E8" w:rsidP="00FC2E93">
            <w:pPr>
              <w:jc w:val="center"/>
              <w:rPr>
                <w:rFonts w:ascii="Segoe Print" w:hAnsi="Segoe Print" w:cs="Utsaah"/>
                <w:bCs/>
                <w:sz w:val="16"/>
                <w:szCs w:val="16"/>
              </w:rPr>
            </w:pPr>
            <w:proofErr w:type="gramStart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>di</w:t>
            </w:r>
            <w:proofErr w:type="gramEnd"/>
            <w:r w:rsidRPr="00756F07">
              <w:rPr>
                <w:rFonts w:ascii="Segoe Print" w:hAnsi="Segoe Print" w:cs="Utsaah"/>
                <w:bCs/>
                <w:sz w:val="16"/>
                <w:szCs w:val="16"/>
              </w:rPr>
              <w:t xml:space="preserve"> riferimento nella scheda tecnica</w:t>
            </w: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connessione conica interna di basso grado (6°-12°)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37" name="Immagine 737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16" name="Immagine 111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Connessione unica per tutte le misure e linee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implantari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offerte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44" name="Immagine 744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18" name="Immagine 111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Spire con doppia filettatura a geometria variabile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46" name="Immagine 746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20" name="Immagine 112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Spire con doppia scanalatura verticale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48" name="Immagine 748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22" name="Immagine 112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Connessione testa vite passante conica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50" name="Immagine 750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24" name="Immagine 112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Presenza di apice rastremato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52" name="Immagine 752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26" name="Immagine 112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Filettatura variabile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54" name="Immagine 754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28" name="Immagine 1128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rPr>
                <w:rFonts w:ascii="Gill Sans MT" w:hAnsi="Gill Sans MT" w:cs="Tahoma"/>
                <w:bCs/>
                <w:sz w:val="18"/>
                <w:szCs w:val="18"/>
              </w:rPr>
            </w:pPr>
            <w:proofErr w:type="spellStart"/>
            <w:r w:rsidRPr="00A342D7">
              <w:rPr>
                <w:rFonts w:ascii="Gill Sans MT" w:hAnsi="Gill Sans MT" w:cs="Tahoma"/>
                <w:bCs/>
                <w:sz w:val="18"/>
                <w:szCs w:val="18"/>
              </w:rPr>
              <w:t>Rastrematura</w:t>
            </w:r>
            <w:proofErr w:type="spellEnd"/>
            <w:r w:rsidRPr="00A342D7">
              <w:rPr>
                <w:rFonts w:ascii="Gill Sans MT" w:hAnsi="Gill Sans MT" w:cs="Tahoma"/>
                <w:bCs/>
                <w:sz w:val="18"/>
                <w:szCs w:val="18"/>
              </w:rPr>
              <w:t xml:space="preserve"> inversa coronale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56" name="Immagine 756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30" name="Immagine 1130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Abutment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per avvitata con cono gradazione superiore a 25°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58" name="Immagine 758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32" name="Immagine 1132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Possibilità di pilastri in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zirconia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su base titanio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60" name="Immagine 760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34" name="Immagine 1134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rPr>
                <w:rFonts w:ascii="Gill Sans MT" w:hAnsi="Gill Sans MT" w:cs="Tahoma"/>
                <w:bCs/>
                <w:sz w:val="18"/>
                <w:szCs w:val="18"/>
              </w:rPr>
            </w:pPr>
            <w:r w:rsidRPr="00A342D7">
              <w:rPr>
                <w:rFonts w:ascii="Gill Sans MT" w:hAnsi="Gill Sans MT" w:cs="Tahoma"/>
                <w:bCs/>
                <w:sz w:val="18"/>
                <w:szCs w:val="18"/>
              </w:rPr>
              <w:t>Diametro Impianto inferiore a 3 mm.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jc w:val="center"/>
              <w:rPr>
                <w:rFonts w:ascii="Gill Sans MT" w:eastAsia="Batang" w:hAnsi="Gill Sans MT" w:cs="Arial"/>
                <w:i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0" t="0" r="9525" b="9525"/>
                  <wp:docPr id="762" name="Immagine 762" descr="C:\Users\roberta.mochi\Desktop\UfficioStampaAslRM1\YES NO\YES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C:\Users\roberta.mochi\Desktop\UfficioStampaAslRM1\YES NO\YES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4B5BB2" w:rsidRDefault="00347E77" w:rsidP="00FC2E93">
            <w:pPr>
              <w:ind w:left="271" w:hanging="271"/>
              <w:jc w:val="center"/>
              <w:rPr>
                <w:rFonts w:ascii="Gill Sans MT" w:eastAsia="Batang" w:hAnsi="Gill Sans MT" w:cs="Utsaah"/>
                <w:i/>
                <w:sz w:val="16"/>
                <w:szCs w:val="16"/>
                <w:lang w:eastAsia="ko-KR"/>
              </w:rPr>
            </w:pPr>
            <w:r>
              <w:rPr>
                <w:rFonts w:ascii="Gill Sans MT" w:eastAsia="Batang" w:hAnsi="Gill Sans MT" w:cs="Utsaah"/>
                <w:noProof/>
                <w:sz w:val="16"/>
                <w:szCs w:val="16"/>
              </w:rPr>
              <w:drawing>
                <wp:inline distT="0" distB="0" distL="0" distR="0">
                  <wp:extent cx="352425" cy="114300"/>
                  <wp:effectExtent l="0" t="0" r="9525" b="0"/>
                  <wp:docPr id="1136" name="Immagine 1136" descr="C:\Users\roberta.mochi\Desktop\UfficioStampaAslRM1\YES NO\NO p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C:\Users\roberta.mochi\Desktop\UfficioStampaAslRM1\YES NO\NO p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Specifica del trattamento della superficie titanio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(addizione, sottrazione, acidificazione, tecnica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rbm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ossidazione, sabbiatura graffiante, </w:t>
            </w:r>
            <w:proofErr w:type="spellStart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fluorazione</w:t>
            </w:r>
            <w:proofErr w:type="spellEnd"/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, superficie macchinata)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Sem</w:t>
            </w:r>
            <w:r>
              <w:rPr>
                <w:rFonts w:ascii="Gill Sans MT" w:hAnsi="Gill Sans MT" w:cs="Tahoma"/>
                <w:bCs/>
                <w:sz w:val="18"/>
                <w:szCs w:val="18"/>
              </w:rPr>
              <w:t>plicità di utilizzo strumentario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>
              <w:rPr>
                <w:rFonts w:ascii="Gill Sans MT" w:hAnsi="Gill Sans MT" w:cs="Tahoma"/>
                <w:bCs/>
                <w:sz w:val="18"/>
                <w:szCs w:val="18"/>
              </w:rPr>
              <w:t>Completezza stru</w:t>
            </w: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mentario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 xml:space="preserve">Versatilità di impiego rispetto alle condizioni ossee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  <w:tr w:rsidR="006772E8" w:rsidRPr="00A35E9B" w:rsidTr="00FC2E93">
        <w:trPr>
          <w:trHeight w:val="222"/>
        </w:trPr>
        <w:tc>
          <w:tcPr>
            <w:tcW w:w="3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rPr>
                <w:rFonts w:ascii="Gill Sans MT" w:hAnsi="Gill Sans MT" w:cs="Utsaah"/>
                <w:bCs/>
                <w:sz w:val="20"/>
                <w:szCs w:val="20"/>
              </w:rPr>
            </w:pPr>
            <w:r w:rsidRPr="00B213F3">
              <w:rPr>
                <w:rFonts w:ascii="Gill Sans MT" w:hAnsi="Gill Sans MT" w:cs="Tahoma"/>
                <w:bCs/>
                <w:sz w:val="18"/>
                <w:szCs w:val="18"/>
              </w:rPr>
              <w:t>Gamme impianti offerti in termini di forme e misure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E8" w:rsidRPr="00B213F3" w:rsidRDefault="006772E8" w:rsidP="00FC2E93">
            <w:pPr>
              <w:ind w:left="271" w:hanging="271"/>
              <w:jc w:val="center"/>
              <w:rPr>
                <w:rFonts w:ascii="Segoe Print" w:hAnsi="Segoe Print"/>
                <w:sz w:val="18"/>
                <w:szCs w:val="18"/>
              </w:rPr>
            </w:pPr>
            <w:proofErr w:type="gramStart"/>
            <w:r w:rsidRPr="00B213F3">
              <w:rPr>
                <w:rFonts w:ascii="Segoe Print" w:hAnsi="Segoe Print"/>
                <w:sz w:val="18"/>
                <w:szCs w:val="18"/>
              </w:rPr>
              <w:t>descrivere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2E8" w:rsidRPr="00A35E9B" w:rsidRDefault="006772E8" w:rsidP="00FC2E93">
            <w:pPr>
              <w:jc w:val="center"/>
              <w:rPr>
                <w:rFonts w:ascii="Gill Sans MT" w:hAnsi="Gill Sans MT" w:cs="Utsaah"/>
                <w:bCs/>
                <w:sz w:val="20"/>
                <w:szCs w:val="20"/>
              </w:rPr>
            </w:pPr>
          </w:p>
        </w:tc>
      </w:tr>
    </w:tbl>
    <w:p w:rsidR="00AF303B" w:rsidRDefault="00AF303B" w:rsidP="00513710">
      <w:pPr>
        <w:pStyle w:val="Default"/>
      </w:pPr>
    </w:p>
    <w:p w:rsidR="005B1DE0" w:rsidRPr="00FC2E93" w:rsidRDefault="005B1DE0" w:rsidP="004B0BAA">
      <w:pPr>
        <w:spacing w:line="360" w:lineRule="auto"/>
        <w:rPr>
          <w:rFonts w:ascii="Gill Sans MT" w:hAnsi="Gill Sans MT" w:cs="Arial"/>
          <w:sz w:val="20"/>
          <w:szCs w:val="22"/>
        </w:rPr>
      </w:pPr>
      <w:r w:rsidRPr="00FC2E93">
        <w:rPr>
          <w:rFonts w:ascii="Gill Sans MT" w:hAnsi="Gill Sans MT" w:cs="Arial"/>
          <w:sz w:val="20"/>
          <w:szCs w:val="22"/>
        </w:rPr>
        <w:t>Data _________________</w:t>
      </w:r>
    </w:p>
    <w:p w:rsidR="005B1DE0" w:rsidRPr="00FC2E93" w:rsidRDefault="005B1DE0" w:rsidP="00907DE8">
      <w:pPr>
        <w:spacing w:line="360" w:lineRule="auto"/>
        <w:rPr>
          <w:rFonts w:ascii="Gill Sans MT" w:hAnsi="Gill Sans MT"/>
          <w:i/>
          <w:sz w:val="22"/>
        </w:rPr>
      </w:pPr>
      <w:r w:rsidRPr="00FC2E93">
        <w:rPr>
          <w:rFonts w:ascii="Gill Sans MT" w:hAnsi="Gill Sans MT" w:cs="Arial"/>
          <w:sz w:val="20"/>
          <w:szCs w:val="22"/>
        </w:rPr>
        <w:t xml:space="preserve">Firma _______________________ </w:t>
      </w:r>
    </w:p>
    <w:sectPr w:rsidR="005B1DE0" w:rsidRPr="00FC2E93" w:rsidSect="00FC2E93">
      <w:headerReference w:type="even" r:id="rId14"/>
      <w:headerReference w:type="default" r:id="rId15"/>
      <w:footerReference w:type="default" r:id="rId16"/>
      <w:type w:val="continuous"/>
      <w:pgSz w:w="12240" w:h="15840"/>
      <w:pgMar w:top="1666" w:right="851" w:bottom="697" w:left="958" w:header="720" w:footer="274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7B" w:rsidRDefault="0011317B">
      <w:r>
        <w:separator/>
      </w:r>
    </w:p>
  </w:endnote>
  <w:endnote w:type="continuationSeparator" w:id="0">
    <w:p w:rsidR="0011317B" w:rsidRDefault="0011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JHFG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5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6"/>
      <w:gridCol w:w="1903"/>
      <w:gridCol w:w="2712"/>
    </w:tblGrid>
    <w:tr w:rsidR="00B61024" w:rsidRPr="00831ED2">
      <w:tblPrEx>
        <w:tblCellMar>
          <w:top w:w="0" w:type="dxa"/>
          <w:bottom w:w="0" w:type="dxa"/>
        </w:tblCellMar>
      </w:tblPrEx>
      <w:tc>
        <w:tcPr>
          <w:tcW w:w="2786" w:type="pct"/>
        </w:tcPr>
        <w:p w:rsidR="00B61024" w:rsidRPr="00831ED2" w:rsidRDefault="00B61024" w:rsidP="00D172D2">
          <w:pPr>
            <w:pStyle w:val="Pidipagina"/>
            <w:tabs>
              <w:tab w:val="clear" w:pos="4819"/>
              <w:tab w:val="center" w:pos="5245"/>
            </w:tabs>
            <w:spacing w:line="276" w:lineRule="auto"/>
            <w:rPr>
              <w:rFonts w:ascii="Gill Sans MT" w:hAnsi="Gill Sans MT" w:cs="Arial"/>
              <w:i/>
              <w:sz w:val="20"/>
              <w:szCs w:val="20"/>
            </w:rPr>
          </w:pPr>
          <w:r w:rsidRPr="00831ED2">
            <w:rPr>
              <w:rFonts w:ascii="Gill Sans MT" w:hAnsi="Gill Sans MT" w:cs="Arial"/>
              <w:i/>
              <w:sz w:val="20"/>
              <w:szCs w:val="20"/>
            </w:rPr>
            <w:t xml:space="preserve">Allegato </w:t>
          </w:r>
          <w:r w:rsidR="00D172D2">
            <w:rPr>
              <w:rFonts w:ascii="Gill Sans MT" w:hAnsi="Gill Sans MT" w:cs="Arial"/>
              <w:i/>
              <w:sz w:val="20"/>
              <w:szCs w:val="20"/>
            </w:rPr>
            <w:t>8</w:t>
          </w:r>
          <w:r w:rsidRPr="00831ED2">
            <w:rPr>
              <w:rFonts w:ascii="Gill Sans MT" w:hAnsi="Gill Sans MT" w:cs="Arial"/>
              <w:i/>
              <w:sz w:val="20"/>
              <w:szCs w:val="20"/>
            </w:rPr>
            <w:t xml:space="preserve"> – </w:t>
          </w:r>
          <w:r w:rsidR="00D172D2">
            <w:rPr>
              <w:rFonts w:ascii="Gill Sans MT" w:hAnsi="Gill Sans MT" w:cs="Arial"/>
              <w:i/>
              <w:sz w:val="20"/>
              <w:szCs w:val="20"/>
            </w:rPr>
            <w:t>Schema Offerta Tecnica</w:t>
          </w:r>
        </w:p>
      </w:tc>
      <w:tc>
        <w:tcPr>
          <w:tcW w:w="913" w:type="pct"/>
        </w:tcPr>
        <w:p w:rsidR="00B61024" w:rsidRPr="00831ED2" w:rsidRDefault="00B61024" w:rsidP="00831ED2">
          <w:pPr>
            <w:pStyle w:val="Pidipagina"/>
            <w:spacing w:line="276" w:lineRule="auto"/>
            <w:jc w:val="center"/>
            <w:rPr>
              <w:rFonts w:ascii="Gill Sans MT" w:hAnsi="Gill Sans MT" w:cs="Arial"/>
              <w:sz w:val="20"/>
              <w:szCs w:val="20"/>
            </w:rPr>
          </w:pPr>
        </w:p>
      </w:tc>
      <w:tc>
        <w:tcPr>
          <w:tcW w:w="1301" w:type="pct"/>
        </w:tcPr>
        <w:p w:rsidR="00B61024" w:rsidRPr="00831ED2" w:rsidRDefault="00B61024" w:rsidP="00A63005">
          <w:pPr>
            <w:pStyle w:val="Pidipagina"/>
            <w:spacing w:line="276" w:lineRule="auto"/>
            <w:jc w:val="right"/>
            <w:rPr>
              <w:rStyle w:val="Numeropagina"/>
              <w:rFonts w:ascii="Gill Sans MT" w:hAnsi="Gill Sans MT" w:cs="Arial"/>
              <w:i/>
              <w:sz w:val="20"/>
              <w:szCs w:val="20"/>
            </w:rPr>
          </w:pPr>
          <w:r w:rsidRPr="00831ED2">
            <w:rPr>
              <w:rFonts w:ascii="Gill Sans MT" w:hAnsi="Gill Sans MT" w:cs="Arial"/>
              <w:i/>
              <w:sz w:val="20"/>
              <w:szCs w:val="20"/>
            </w:rPr>
            <w:t xml:space="preserve">Pagina </w:t>
          </w:r>
          <w:r w:rsidRPr="00831ED2">
            <w:rPr>
              <w:rStyle w:val="Numeropagina"/>
              <w:rFonts w:ascii="Gill Sans MT" w:hAnsi="Gill Sans MT" w:cs="Arial"/>
              <w:i/>
              <w:sz w:val="20"/>
              <w:szCs w:val="20"/>
            </w:rPr>
            <w:fldChar w:fldCharType="begin"/>
          </w:r>
          <w:r w:rsidRPr="00831ED2">
            <w:rPr>
              <w:rStyle w:val="Numeropagina"/>
              <w:rFonts w:ascii="Gill Sans MT" w:hAnsi="Gill Sans MT" w:cs="Arial"/>
              <w:i/>
              <w:sz w:val="20"/>
              <w:szCs w:val="20"/>
            </w:rPr>
            <w:instrText xml:space="preserve"> PAGE </w:instrText>
          </w:r>
          <w:r w:rsidRPr="00831ED2">
            <w:rPr>
              <w:rStyle w:val="Numeropagina"/>
              <w:rFonts w:ascii="Gill Sans MT" w:hAnsi="Gill Sans MT" w:cs="Arial"/>
              <w:i/>
              <w:sz w:val="20"/>
              <w:szCs w:val="20"/>
            </w:rPr>
            <w:fldChar w:fldCharType="separate"/>
          </w:r>
          <w:r w:rsidR="00FB2656">
            <w:rPr>
              <w:rStyle w:val="Numeropagina"/>
              <w:rFonts w:ascii="Gill Sans MT" w:hAnsi="Gill Sans MT" w:cs="Arial"/>
              <w:i/>
              <w:noProof/>
              <w:sz w:val="20"/>
              <w:szCs w:val="20"/>
            </w:rPr>
            <w:t>5</w:t>
          </w:r>
          <w:r w:rsidRPr="00831ED2">
            <w:rPr>
              <w:rStyle w:val="Numeropagina"/>
              <w:rFonts w:ascii="Gill Sans MT" w:hAnsi="Gill Sans MT" w:cs="Arial"/>
              <w:i/>
              <w:sz w:val="20"/>
              <w:szCs w:val="20"/>
            </w:rPr>
            <w:fldChar w:fldCharType="end"/>
          </w:r>
          <w:r w:rsidRPr="00831ED2">
            <w:rPr>
              <w:rStyle w:val="Numeropagina"/>
              <w:rFonts w:ascii="Gill Sans MT" w:hAnsi="Gill Sans MT" w:cs="Arial"/>
              <w:i/>
              <w:sz w:val="20"/>
              <w:szCs w:val="20"/>
            </w:rPr>
            <w:t xml:space="preserve"> di </w:t>
          </w:r>
          <w:r w:rsidR="00C00608">
            <w:rPr>
              <w:rStyle w:val="Numeropagina"/>
              <w:rFonts w:ascii="Gill Sans MT" w:hAnsi="Gill Sans MT" w:cs="Arial"/>
              <w:i/>
              <w:sz w:val="20"/>
              <w:szCs w:val="20"/>
            </w:rPr>
            <w:t>7</w:t>
          </w:r>
        </w:p>
      </w:tc>
    </w:tr>
  </w:tbl>
  <w:p w:rsidR="00B61024" w:rsidRPr="00831ED2" w:rsidRDefault="00B61024" w:rsidP="009F52D4">
    <w:pPr>
      <w:pStyle w:val="Pidipagina"/>
      <w:tabs>
        <w:tab w:val="clear" w:pos="4819"/>
      </w:tabs>
      <w:spacing w:line="276" w:lineRule="auto"/>
      <w:rPr>
        <w:rFonts w:ascii="Gill Sans MT" w:hAnsi="Gill Sans MT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7B" w:rsidRDefault="0011317B">
      <w:r>
        <w:separator/>
      </w:r>
    </w:p>
  </w:footnote>
  <w:footnote w:type="continuationSeparator" w:id="0">
    <w:p w:rsidR="0011317B" w:rsidRDefault="0011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D2" w:rsidRDefault="00347E77">
    <w:pPr>
      <w:pStyle w:val="Intestazione"/>
    </w:pPr>
    <w:r>
      <w:rPr>
        <w:i/>
        <w:noProof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151130</wp:posOffset>
          </wp:positionH>
          <wp:positionV relativeFrom="paragraph">
            <wp:posOffset>-429260</wp:posOffset>
          </wp:positionV>
          <wp:extent cx="6663055" cy="1588135"/>
          <wp:effectExtent l="0" t="0" r="444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34" w:rsidRPr="00C60C33" w:rsidRDefault="008A1C34" w:rsidP="008A1C34">
    <w:pPr>
      <w:pStyle w:val="Intestazione"/>
      <w:pBdr>
        <w:bottom w:val="single" w:sz="4" w:space="1" w:color="auto"/>
      </w:pBdr>
      <w:rPr>
        <w:rFonts w:ascii="Gill Sans MT" w:hAnsi="Gill Sans MT" w:cs="Arial"/>
        <w:i/>
        <w:spacing w:val="-2"/>
        <w:sz w:val="22"/>
        <w:szCs w:val="22"/>
      </w:rPr>
    </w:pPr>
    <w:r w:rsidRPr="00C60C33">
      <w:rPr>
        <w:rFonts w:ascii="Gill Sans MT" w:hAnsi="Gill Sans MT"/>
        <w:i/>
        <w:spacing w:val="-2"/>
        <w:sz w:val="20"/>
        <w:szCs w:val="20"/>
      </w:rPr>
      <w:t>Procedura aperta per la fornitura di impianti odontoiatrici per i Centri di II livello di Odontostomatolo</w:t>
    </w:r>
    <w:r w:rsidR="00C60C33">
      <w:rPr>
        <w:rFonts w:ascii="Gill Sans MT" w:hAnsi="Gill Sans MT"/>
        <w:i/>
        <w:spacing w:val="-2"/>
        <w:sz w:val="20"/>
        <w:szCs w:val="20"/>
      </w:rPr>
      <w:t>gia della Rete Odontoiatrica ASL</w:t>
    </w:r>
    <w:r w:rsidRPr="00C60C33">
      <w:rPr>
        <w:rFonts w:ascii="Gill Sans MT" w:hAnsi="Gill Sans MT"/>
        <w:i/>
        <w:spacing w:val="-2"/>
        <w:sz w:val="20"/>
        <w:szCs w:val="20"/>
      </w:rPr>
      <w:t xml:space="preserve"> Roma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35.75pt;height:56.25pt" o:bullet="t">
        <v:imagedata r:id="rId1" o:title="YES pre"/>
      </v:shape>
    </w:pict>
  </w:numPicBullet>
  <w:numPicBullet w:numPicBulletId="1">
    <w:pict>
      <v:shape id="_x0000_i1055" type="#_x0000_t75" style="width:127.5pt;height:42pt" o:bullet="t">
        <v:imagedata r:id="rId2" o:title="NO pre"/>
      </v:shape>
    </w:pict>
  </w:numPicBullet>
  <w:abstractNum w:abstractNumId="0" w15:restartNumberingAfterBreak="0">
    <w:nsid w:val="FFFFFF1D"/>
    <w:multiLevelType w:val="multilevel"/>
    <w:tmpl w:val="F18AD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97A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64B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5B7BCB"/>
    <w:multiLevelType w:val="hybridMultilevel"/>
    <w:tmpl w:val="B720C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8C9"/>
    <w:multiLevelType w:val="hybridMultilevel"/>
    <w:tmpl w:val="49BE7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5E16"/>
    <w:multiLevelType w:val="hybridMultilevel"/>
    <w:tmpl w:val="7BF4BA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45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4217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F23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70724"/>
    <w:multiLevelType w:val="hybridMultilevel"/>
    <w:tmpl w:val="09ECDD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5C65"/>
    <w:multiLevelType w:val="hybridMultilevel"/>
    <w:tmpl w:val="24E0FE8E"/>
    <w:lvl w:ilvl="0" w:tplc="15DAD28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A0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740B26"/>
    <w:multiLevelType w:val="hybridMultilevel"/>
    <w:tmpl w:val="DFC29EBC"/>
    <w:lvl w:ilvl="0" w:tplc="14382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4B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D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2C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4A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23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A8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45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24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224D3C"/>
    <w:multiLevelType w:val="hybridMultilevel"/>
    <w:tmpl w:val="24E0FE8E"/>
    <w:lvl w:ilvl="0" w:tplc="15DAD28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D7CEE"/>
    <w:multiLevelType w:val="hybridMultilevel"/>
    <w:tmpl w:val="F872EAAE"/>
    <w:lvl w:ilvl="0" w:tplc="DE2CDC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E1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80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E3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4F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8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E2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EE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41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AA59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1F659F"/>
    <w:multiLevelType w:val="hybridMultilevel"/>
    <w:tmpl w:val="AD7E717A"/>
    <w:lvl w:ilvl="0" w:tplc="E5627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CB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64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121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2A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25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66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CF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63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1B778E"/>
    <w:multiLevelType w:val="hybridMultilevel"/>
    <w:tmpl w:val="9416B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04D5"/>
    <w:multiLevelType w:val="hybridMultilevel"/>
    <w:tmpl w:val="1EECC910"/>
    <w:lvl w:ilvl="0" w:tplc="0650A5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28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4B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66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47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8B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A8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AD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47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BCE4751"/>
    <w:multiLevelType w:val="hybridMultilevel"/>
    <w:tmpl w:val="7C1CC224"/>
    <w:lvl w:ilvl="0" w:tplc="98AED0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8C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4E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CA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AF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F4D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C6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20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E7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E704A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E446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8123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071B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B46360"/>
    <w:multiLevelType w:val="hybridMultilevel"/>
    <w:tmpl w:val="6B54031C"/>
    <w:lvl w:ilvl="0" w:tplc="9A10F4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07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2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25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EA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CA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B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4E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635150F"/>
    <w:multiLevelType w:val="hybridMultilevel"/>
    <w:tmpl w:val="B900E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C47D4"/>
    <w:multiLevelType w:val="hybridMultilevel"/>
    <w:tmpl w:val="BF72096A"/>
    <w:lvl w:ilvl="0" w:tplc="A2BCAD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4C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EB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02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28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29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47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5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D540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CB3B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8"/>
  </w:num>
  <w:num w:numId="5">
    <w:abstractNumId w:val="10"/>
  </w:num>
  <w:num w:numId="6">
    <w:abstractNumId w:val="29"/>
  </w:num>
  <w:num w:numId="7">
    <w:abstractNumId w:val="24"/>
  </w:num>
  <w:num w:numId="8">
    <w:abstractNumId w:val="16"/>
  </w:num>
  <w:num w:numId="9">
    <w:abstractNumId w:val="9"/>
  </w:num>
  <w:num w:numId="10">
    <w:abstractNumId w:val="21"/>
  </w:num>
  <w:num w:numId="11">
    <w:abstractNumId w:val="12"/>
  </w:num>
  <w:num w:numId="12">
    <w:abstractNumId w:val="6"/>
  </w:num>
  <w:num w:numId="13">
    <w:abstractNumId w:val="7"/>
  </w:num>
  <w:num w:numId="14">
    <w:abstractNumId w:val="28"/>
  </w:num>
  <w:num w:numId="15">
    <w:abstractNumId w:val="2"/>
  </w:num>
  <w:num w:numId="16">
    <w:abstractNumId w:val="23"/>
  </w:num>
  <w:num w:numId="17">
    <w:abstractNumId w:val="1"/>
  </w:num>
  <w:num w:numId="18">
    <w:abstractNumId w:val="22"/>
  </w:num>
  <w:num w:numId="19">
    <w:abstractNumId w:val="4"/>
  </w:num>
  <w:num w:numId="20">
    <w:abstractNumId w:val="5"/>
  </w:num>
  <w:num w:numId="21">
    <w:abstractNumId w:val="11"/>
  </w:num>
  <w:num w:numId="22">
    <w:abstractNumId w:val="14"/>
  </w:num>
  <w:num w:numId="23">
    <w:abstractNumId w:val="26"/>
  </w:num>
  <w:num w:numId="24">
    <w:abstractNumId w:val="17"/>
  </w:num>
  <w:num w:numId="25">
    <w:abstractNumId w:val="13"/>
  </w:num>
  <w:num w:numId="26">
    <w:abstractNumId w:val="20"/>
  </w:num>
  <w:num w:numId="27">
    <w:abstractNumId w:val="25"/>
  </w:num>
  <w:num w:numId="28">
    <w:abstractNumId w:val="27"/>
  </w:num>
  <w:num w:numId="29">
    <w:abstractNumId w:val="19"/>
  </w:num>
  <w:num w:numId="30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65"/>
    <w:rsid w:val="00015258"/>
    <w:rsid w:val="00035DFD"/>
    <w:rsid w:val="0011317B"/>
    <w:rsid w:val="001355F6"/>
    <w:rsid w:val="00155C56"/>
    <w:rsid w:val="00161515"/>
    <w:rsid w:val="001643A4"/>
    <w:rsid w:val="001862A3"/>
    <w:rsid w:val="001905DC"/>
    <w:rsid w:val="00193FA0"/>
    <w:rsid w:val="001D48A4"/>
    <w:rsid w:val="001E635A"/>
    <w:rsid w:val="0021167B"/>
    <w:rsid w:val="0022462F"/>
    <w:rsid w:val="002431E7"/>
    <w:rsid w:val="002434C1"/>
    <w:rsid w:val="0025521C"/>
    <w:rsid w:val="00292BAD"/>
    <w:rsid w:val="00294E2A"/>
    <w:rsid w:val="002B3613"/>
    <w:rsid w:val="002B59CC"/>
    <w:rsid w:val="002D5F0D"/>
    <w:rsid w:val="002F1D4E"/>
    <w:rsid w:val="002F66C7"/>
    <w:rsid w:val="00347E77"/>
    <w:rsid w:val="003A50E6"/>
    <w:rsid w:val="00401BDB"/>
    <w:rsid w:val="0043062F"/>
    <w:rsid w:val="00441946"/>
    <w:rsid w:val="00447700"/>
    <w:rsid w:val="004555B4"/>
    <w:rsid w:val="004628B4"/>
    <w:rsid w:val="00490484"/>
    <w:rsid w:val="004A7B14"/>
    <w:rsid w:val="004B0BAA"/>
    <w:rsid w:val="004B5BB2"/>
    <w:rsid w:val="004D5848"/>
    <w:rsid w:val="004D67BD"/>
    <w:rsid w:val="00513710"/>
    <w:rsid w:val="00531031"/>
    <w:rsid w:val="00540855"/>
    <w:rsid w:val="005419CC"/>
    <w:rsid w:val="00545A13"/>
    <w:rsid w:val="0056338D"/>
    <w:rsid w:val="005B1DE0"/>
    <w:rsid w:val="005C39C9"/>
    <w:rsid w:val="005D61DF"/>
    <w:rsid w:val="005E45BF"/>
    <w:rsid w:val="00603325"/>
    <w:rsid w:val="00617C35"/>
    <w:rsid w:val="00625B41"/>
    <w:rsid w:val="0062602A"/>
    <w:rsid w:val="00632340"/>
    <w:rsid w:val="00637053"/>
    <w:rsid w:val="006772E8"/>
    <w:rsid w:val="00684D71"/>
    <w:rsid w:val="00691948"/>
    <w:rsid w:val="006A1D6F"/>
    <w:rsid w:val="006E030A"/>
    <w:rsid w:val="007420A4"/>
    <w:rsid w:val="0075046D"/>
    <w:rsid w:val="00756F07"/>
    <w:rsid w:val="00771C00"/>
    <w:rsid w:val="007E19D8"/>
    <w:rsid w:val="008220FB"/>
    <w:rsid w:val="00831ED2"/>
    <w:rsid w:val="00870BD2"/>
    <w:rsid w:val="00882F79"/>
    <w:rsid w:val="00895597"/>
    <w:rsid w:val="008A1C34"/>
    <w:rsid w:val="008C36A7"/>
    <w:rsid w:val="00900C28"/>
    <w:rsid w:val="00907DE8"/>
    <w:rsid w:val="0091363C"/>
    <w:rsid w:val="009309EA"/>
    <w:rsid w:val="00936746"/>
    <w:rsid w:val="009435BB"/>
    <w:rsid w:val="0095339B"/>
    <w:rsid w:val="0096705A"/>
    <w:rsid w:val="009923C1"/>
    <w:rsid w:val="009C5061"/>
    <w:rsid w:val="009F52D4"/>
    <w:rsid w:val="00A26668"/>
    <w:rsid w:val="00A342D7"/>
    <w:rsid w:val="00A35E9B"/>
    <w:rsid w:val="00A4092F"/>
    <w:rsid w:val="00A47DA9"/>
    <w:rsid w:val="00A61ECF"/>
    <w:rsid w:val="00A62343"/>
    <w:rsid w:val="00A63005"/>
    <w:rsid w:val="00A87625"/>
    <w:rsid w:val="00AB3BD0"/>
    <w:rsid w:val="00AD2CDE"/>
    <w:rsid w:val="00AE0159"/>
    <w:rsid w:val="00AF303B"/>
    <w:rsid w:val="00B0227B"/>
    <w:rsid w:val="00B213F3"/>
    <w:rsid w:val="00B24A19"/>
    <w:rsid w:val="00B26253"/>
    <w:rsid w:val="00B277E3"/>
    <w:rsid w:val="00B61024"/>
    <w:rsid w:val="00B61CFB"/>
    <w:rsid w:val="00B70195"/>
    <w:rsid w:val="00B967FF"/>
    <w:rsid w:val="00BD156B"/>
    <w:rsid w:val="00BF1EF0"/>
    <w:rsid w:val="00BF6518"/>
    <w:rsid w:val="00C00608"/>
    <w:rsid w:val="00C13EE4"/>
    <w:rsid w:val="00C24E77"/>
    <w:rsid w:val="00C2705B"/>
    <w:rsid w:val="00C3101B"/>
    <w:rsid w:val="00C41040"/>
    <w:rsid w:val="00C44922"/>
    <w:rsid w:val="00C47D02"/>
    <w:rsid w:val="00C51D6E"/>
    <w:rsid w:val="00C60C33"/>
    <w:rsid w:val="00C636B6"/>
    <w:rsid w:val="00C6729C"/>
    <w:rsid w:val="00C73DE2"/>
    <w:rsid w:val="00CD1313"/>
    <w:rsid w:val="00D172D2"/>
    <w:rsid w:val="00D47092"/>
    <w:rsid w:val="00D47B57"/>
    <w:rsid w:val="00D97AA2"/>
    <w:rsid w:val="00DA04DF"/>
    <w:rsid w:val="00E32543"/>
    <w:rsid w:val="00E529ED"/>
    <w:rsid w:val="00E627E1"/>
    <w:rsid w:val="00E83B8E"/>
    <w:rsid w:val="00F264C7"/>
    <w:rsid w:val="00F573D4"/>
    <w:rsid w:val="00F57443"/>
    <w:rsid w:val="00F862D1"/>
    <w:rsid w:val="00FA6E53"/>
    <w:rsid w:val="00FB2656"/>
    <w:rsid w:val="00FB3F96"/>
    <w:rsid w:val="00FC2E93"/>
    <w:rsid w:val="00FD242D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101D9C33-6A86-4E53-8AAC-E48BE8D4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CJHFGP+TimesNewRoman" w:hAnsi="CJHFGP+TimesNewRoman"/>
      <w:sz w:val="24"/>
      <w:szCs w:val="24"/>
    </w:rPr>
  </w:style>
  <w:style w:type="paragraph" w:styleId="Titolo1">
    <w:name w:val="heading 1"/>
    <w:basedOn w:val="Default"/>
    <w:next w:val="Default"/>
    <w:qFormat/>
    <w:pPr>
      <w:spacing w:before="240" w:after="60"/>
      <w:outlineLvl w:val="0"/>
    </w:pPr>
    <w:rPr>
      <w:rFonts w:cs="Times New Roman"/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JHFGP+TimesNewRoman" w:hAnsi="CJHFGP+TimesNewRoman" w:cs="CJHFGP+TimesNewRoman"/>
      <w:color w:val="000000"/>
      <w:sz w:val="24"/>
      <w:szCs w:val="24"/>
    </w:rPr>
  </w:style>
  <w:style w:type="paragraph" w:styleId="Sommario1">
    <w:name w:val="toc 1"/>
    <w:basedOn w:val="Default"/>
    <w:next w:val="Default"/>
    <w:autoRedefine/>
    <w:uiPriority w:val="39"/>
    <w:rsid w:val="001B6770"/>
    <w:pPr>
      <w:tabs>
        <w:tab w:val="right" w:leader="dot" w:pos="10421"/>
      </w:tabs>
      <w:spacing w:line="360" w:lineRule="auto"/>
    </w:pPr>
    <w:rPr>
      <w:rFonts w:cs="Times New Roman"/>
      <w:color w:val="auto"/>
    </w:rPr>
  </w:style>
  <w:style w:type="paragraph" w:styleId="Intestazione">
    <w:name w:val="header"/>
    <w:aliases w:val="Intestazione Nova"/>
    <w:basedOn w:val="Normale"/>
    <w:link w:val="IntestazioneCarattere"/>
    <w:uiPriority w:val="99"/>
    <w:rsid w:val="00AE39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39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3965"/>
  </w:style>
  <w:style w:type="character" w:styleId="Collegamentoipertestuale">
    <w:name w:val="Hyperlink"/>
    <w:uiPriority w:val="99"/>
    <w:rsid w:val="00184F3E"/>
    <w:rPr>
      <w:color w:val="0000FF"/>
      <w:u w:val="single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00401A"/>
    <w:rPr>
      <w:rFonts w:ascii="CJHFGP+TimesNewRoman" w:hAnsi="CJHFGP+TimesNewRoman"/>
      <w:sz w:val="24"/>
      <w:szCs w:val="24"/>
    </w:rPr>
  </w:style>
  <w:style w:type="paragraph" w:customStyle="1" w:styleId="art-num-tit">
    <w:name w:val="art-num-tit"/>
    <w:basedOn w:val="Normale"/>
    <w:next w:val="Normale"/>
    <w:rsid w:val="00876598"/>
    <w:pPr>
      <w:widowControl/>
      <w:autoSpaceDE/>
      <w:autoSpaceDN/>
      <w:adjustRightInd/>
      <w:jc w:val="center"/>
    </w:pPr>
    <w:rPr>
      <w:rFonts w:ascii="Times New Roman" w:hAnsi="Times New Roman"/>
      <w:b/>
      <w:bCs/>
      <w:snapToGrid w:val="0"/>
      <w:lang w:eastAsia="ko-KR"/>
    </w:rPr>
  </w:style>
  <w:style w:type="paragraph" w:customStyle="1" w:styleId="art-comma">
    <w:name w:val="art-comma"/>
    <w:basedOn w:val="Normale"/>
    <w:rsid w:val="00876598"/>
    <w:pPr>
      <w:widowControl/>
      <w:autoSpaceDE/>
      <w:autoSpaceDN/>
      <w:adjustRightInd/>
      <w:ind w:left="709" w:hanging="709"/>
      <w:jc w:val="both"/>
    </w:pPr>
    <w:rPr>
      <w:rFonts w:ascii="Times New Roman" w:hAnsi="Times New Roman"/>
      <w:snapToGrid w:val="0"/>
      <w:lang w:eastAsia="ko-KR"/>
    </w:rPr>
  </w:style>
  <w:style w:type="paragraph" w:styleId="Testofumetto">
    <w:name w:val="Balloon Text"/>
    <w:basedOn w:val="Normale"/>
    <w:semiHidden/>
    <w:rsid w:val="0022618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CF54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54B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F54BF"/>
    <w:rPr>
      <w:rFonts w:ascii="CJHFGP+TimesNewRoman" w:hAnsi="CJHFGP+TimesNew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CF54BF"/>
    <w:rPr>
      <w:b/>
      <w:bCs/>
    </w:rPr>
  </w:style>
  <w:style w:type="character" w:customStyle="1" w:styleId="SoggettocommentoCarattere">
    <w:name w:val="Soggetto commento Carattere"/>
    <w:link w:val="Soggettocommento"/>
    <w:rsid w:val="00CF54BF"/>
    <w:rPr>
      <w:rFonts w:ascii="CJHFGP+TimesNewRoman" w:hAnsi="CJHFGP+TimesNewRoman"/>
      <w:b/>
      <w:bCs/>
    </w:rPr>
  </w:style>
  <w:style w:type="paragraph" w:customStyle="1" w:styleId="GridTable3">
    <w:name w:val="Grid Table 3"/>
    <w:basedOn w:val="Titolo1"/>
    <w:next w:val="Normale"/>
    <w:uiPriority w:val="39"/>
    <w:qFormat/>
    <w:rsid w:val="00DB6F6A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puntato">
    <w:name w:val="puntato"/>
    <w:basedOn w:val="Normale"/>
    <w:rsid w:val="00831ED2"/>
    <w:pPr>
      <w:widowControl/>
      <w:numPr>
        <w:numId w:val="4"/>
      </w:numPr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rsid w:val="00531031"/>
    <w:pPr>
      <w:widowControl/>
      <w:autoSpaceDE/>
      <w:autoSpaceDN/>
      <w:adjustRightInd/>
      <w:spacing w:line="360" w:lineRule="auto"/>
    </w:pPr>
    <w:rPr>
      <w:rFonts w:ascii="Comic Sans MS" w:hAnsi="Comic Sans MS"/>
      <w:sz w:val="22"/>
      <w:u w:val="single"/>
    </w:rPr>
  </w:style>
  <w:style w:type="character" w:customStyle="1" w:styleId="CorpotestoCarattere">
    <w:name w:val="Corpo testo Carattere"/>
    <w:link w:val="Corpotesto"/>
    <w:rsid w:val="00531031"/>
    <w:rPr>
      <w:rFonts w:ascii="Comic Sans MS" w:hAnsi="Comic Sans MS"/>
      <w:sz w:val="22"/>
      <w:szCs w:val="24"/>
      <w:u w:val="single"/>
    </w:rPr>
  </w:style>
  <w:style w:type="paragraph" w:styleId="Corpodeltesto2">
    <w:name w:val="Body Text 2"/>
    <w:basedOn w:val="Normale"/>
    <w:link w:val="Corpodeltesto2Carattere"/>
    <w:rsid w:val="00531031"/>
    <w:pPr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autoSpaceDE/>
      <w:autoSpaceDN/>
      <w:adjustRightInd/>
    </w:pPr>
    <w:rPr>
      <w:rFonts w:ascii="Times New Roman" w:hAnsi="Times New Roman"/>
      <w:i/>
    </w:rPr>
  </w:style>
  <w:style w:type="character" w:customStyle="1" w:styleId="Corpodeltesto2Carattere">
    <w:name w:val="Corpo del testo 2 Carattere"/>
    <w:link w:val="Corpodeltesto2"/>
    <w:rsid w:val="00531031"/>
    <w:rPr>
      <w:i/>
      <w:sz w:val="24"/>
      <w:szCs w:val="24"/>
    </w:rPr>
  </w:style>
  <w:style w:type="table" w:styleId="Grigliatabella">
    <w:name w:val="Table Grid"/>
    <w:basedOn w:val="Tabellanormale"/>
    <w:uiPriority w:val="59"/>
    <w:rsid w:val="00D172D2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5E9B"/>
    <w:pPr>
      <w:widowControl/>
      <w:autoSpaceDE/>
      <w:autoSpaceDN/>
      <w:adjustRightInd/>
      <w:ind w:left="708"/>
    </w:pPr>
    <w:rPr>
      <w:rFonts w:ascii="Times New Roman" w:hAnsi="Times New Roman"/>
    </w:rPr>
  </w:style>
  <w:style w:type="paragraph" w:customStyle="1" w:styleId="Stile">
    <w:name w:val="Stile"/>
    <w:rsid w:val="00A35E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che3">
    <w:name w:val="sche_3"/>
    <w:rsid w:val="00A630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Enfasigrassetto">
    <w:name w:val="Strong"/>
    <w:qFormat/>
    <w:rsid w:val="00CD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e96ffa0509d1efca211961e5f73208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2904-C3D1-4819-9E18-0705B3845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ABD36-9403-4DA7-A519-6E2E3599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74A6AA-27F9-48B8-BF99-A36CE6224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05EA5-BE3D-4F80-A40B-8C1F36AF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2272</Words>
  <Characters>12956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ASL-RME</Company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Leone</dc:creator>
  <cp:keywords/>
  <cp:lastModifiedBy>Roberta Mochi</cp:lastModifiedBy>
  <cp:revision>4</cp:revision>
  <cp:lastPrinted>2017-12-22T09:49:00Z</cp:lastPrinted>
  <dcterms:created xsi:type="dcterms:W3CDTF">2018-01-05T15:21:00Z</dcterms:created>
  <dcterms:modified xsi:type="dcterms:W3CDTF">2018-01-05T15:27:00Z</dcterms:modified>
</cp:coreProperties>
</file>