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via </w:t>
      </w:r>
      <w:proofErr w:type="spellStart"/>
      <w:r w:rsidRPr="00495575">
        <w:rPr>
          <w:rFonts w:ascii="Gill Sans MT" w:eastAsia="Times New Roman" w:hAnsi="Gill Sans MT" w:cs="Arial"/>
          <w:bCs/>
          <w:i/>
          <w:color w:val="auto"/>
          <w:lang w:eastAsia="it-IT"/>
        </w:rPr>
        <w:t>pec</w:t>
      </w:r>
      <w:proofErr w:type="spellEnd"/>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495575" w:rsidRPr="00495575">
        <w:rPr>
          <w:rFonts w:ascii="Gill Sans MT" w:hAnsi="Gill Sans MT" w:cs="Calibri,Bold"/>
          <w:bCs/>
          <w:color w:val="000000"/>
        </w:rPr>
        <w:t xml:space="preserve">INDAGINE DI MERCATO FINALIZZATA ALLA VERIFICA DI DIRITTI DI PRIVATIVA SUL MERCATO PER L’AFFIDAMENTO </w:t>
      </w:r>
      <w:r w:rsidR="000301F1">
        <w:rPr>
          <w:rFonts w:ascii="Gill Sans MT" w:hAnsi="Gill Sans MT" w:cs="Calibri,Bold"/>
          <w:bCs/>
          <w:color w:val="000000"/>
        </w:rPr>
        <w:t xml:space="preserve">DELLA FORNITURA </w:t>
      </w:r>
      <w:r w:rsidR="0072689A">
        <w:rPr>
          <w:rFonts w:ascii="Gill Sans MT" w:hAnsi="Gill Sans MT" w:cs="Calibri,Bold"/>
          <w:bCs/>
          <w:color w:val="000000"/>
        </w:rPr>
        <w:t>DI PRINCIPI ATTIVI AD USO VETERINARIO</w:t>
      </w:r>
      <w:bookmarkStart w:id="0" w:name="_GoBack"/>
      <w:bookmarkEnd w:id="0"/>
      <w:r w:rsidR="000301F1">
        <w:rPr>
          <w:rFonts w:ascii="Gill Sans MT" w:hAnsi="Gill Sans MT" w:cs="Calibri,Bold"/>
          <w:bCs/>
          <w:color w:val="000000"/>
        </w:rPr>
        <w:t xml:space="preserve"> PER LA</w:t>
      </w:r>
      <w:r w:rsidR="00A9370F" w:rsidRPr="00A9370F">
        <w:rPr>
          <w:rFonts w:ascii="Gill Sans MT" w:hAnsi="Gill Sans MT" w:cs="Calibri,Bold"/>
          <w:bCs/>
          <w:color w:val="000000"/>
        </w:rPr>
        <w:t xml:space="preserve"> ASL ROMA 1 </w:t>
      </w:r>
    </w:p>
    <w:p w:rsidR="00EF525B" w:rsidRDefault="00EF525B" w:rsidP="00F805C1">
      <w:pPr>
        <w:spacing w:after="0" w:line="360" w:lineRule="auto"/>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lastRenderedPageBreak/>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r w:rsidR="000301F1">
        <w:rPr>
          <w:rFonts w:ascii="Gill Sans MT" w:hAnsi="Gill Sans MT" w:cs="Arial"/>
          <w:color w:val="auto"/>
        </w:rPr>
        <w:t>o MEPA</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72689A">
          <w:rPr>
            <w:noProof/>
          </w:rPr>
          <w:t>4</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2689A"/>
    <w:rsid w:val="007447E7"/>
    <w:rsid w:val="007A3AEC"/>
    <w:rsid w:val="007F3C6F"/>
    <w:rsid w:val="0080457D"/>
    <w:rsid w:val="00810FC4"/>
    <w:rsid w:val="0083586C"/>
    <w:rsid w:val="00881856"/>
    <w:rsid w:val="008A03A9"/>
    <w:rsid w:val="008F0F64"/>
    <w:rsid w:val="009155DE"/>
    <w:rsid w:val="0093632E"/>
    <w:rsid w:val="00940EC1"/>
    <w:rsid w:val="00983EB2"/>
    <w:rsid w:val="009D6633"/>
    <w:rsid w:val="009F319F"/>
    <w:rsid w:val="00A00C8B"/>
    <w:rsid w:val="00A24F3F"/>
    <w:rsid w:val="00A9370F"/>
    <w:rsid w:val="00A93748"/>
    <w:rsid w:val="00AC4BD9"/>
    <w:rsid w:val="00B2344E"/>
    <w:rsid w:val="00B51AFB"/>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7F80"/>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6917-F2EC-4B6F-8EA8-6D9093E1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5360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Petitti Wanda</cp:lastModifiedBy>
  <cp:revision>4</cp:revision>
  <cp:lastPrinted>2020-01-31T09:38:00Z</cp:lastPrinted>
  <dcterms:created xsi:type="dcterms:W3CDTF">2024-09-09T08:25:00Z</dcterms:created>
  <dcterms:modified xsi:type="dcterms:W3CDTF">2024-11-04T13:27:00Z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