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960" w:rsidRPr="008E2960" w:rsidRDefault="002A6960" w:rsidP="002A6960">
      <w:pPr>
        <w:rPr>
          <w:b/>
          <w:sz w:val="24"/>
          <w:szCs w:val="24"/>
        </w:rPr>
      </w:pPr>
      <w:r w:rsidRPr="008E2960">
        <w:rPr>
          <w:b/>
          <w:sz w:val="24"/>
          <w:szCs w:val="24"/>
        </w:rPr>
        <w:t xml:space="preserve">Corsi di formazione </w:t>
      </w:r>
    </w:p>
    <w:p w:rsidR="008E2960" w:rsidRPr="008E2960" w:rsidRDefault="002A6960" w:rsidP="008E2960">
      <w:pPr>
        <w:ind w:right="140"/>
        <w:rPr>
          <w:sz w:val="24"/>
          <w:szCs w:val="24"/>
        </w:rPr>
      </w:pPr>
      <w:r w:rsidRPr="008E2960">
        <w:rPr>
          <w:sz w:val="24"/>
          <w:szCs w:val="24"/>
        </w:rPr>
        <w:t xml:space="preserve">Durata:  2 giorni / 16 ore (a richiesta si possono valutare altre durate) </w:t>
      </w:r>
    </w:p>
    <w:p w:rsidR="002A6960" w:rsidRPr="008E2960" w:rsidRDefault="002A6960" w:rsidP="008E2960">
      <w:pPr>
        <w:ind w:right="140"/>
        <w:rPr>
          <w:b/>
          <w:sz w:val="24"/>
          <w:szCs w:val="24"/>
        </w:rPr>
      </w:pPr>
      <w:r w:rsidRPr="008E2960">
        <w:rPr>
          <w:b/>
          <w:sz w:val="24"/>
          <w:szCs w:val="24"/>
        </w:rPr>
        <w:t>Organizzazione del Corso</w:t>
      </w:r>
    </w:p>
    <w:p w:rsidR="002A6960" w:rsidRPr="008E2960" w:rsidRDefault="002A6960" w:rsidP="008E2960">
      <w:pPr>
        <w:ind w:right="140"/>
        <w:rPr>
          <w:sz w:val="24"/>
          <w:szCs w:val="24"/>
          <w:u w:val="single"/>
        </w:rPr>
      </w:pPr>
      <w:r w:rsidRPr="008E2960">
        <w:rPr>
          <w:sz w:val="24"/>
          <w:szCs w:val="24"/>
          <w:u w:val="single"/>
        </w:rPr>
        <w:t>1^ giornata</w:t>
      </w:r>
    </w:p>
    <w:p w:rsidR="002A6960" w:rsidRPr="008E2960" w:rsidRDefault="002A6960" w:rsidP="008E2960">
      <w:pPr>
        <w:ind w:right="140"/>
        <w:rPr>
          <w:sz w:val="24"/>
          <w:szCs w:val="24"/>
        </w:rPr>
      </w:pPr>
      <w:r w:rsidRPr="008E2960">
        <w:rPr>
          <w:sz w:val="24"/>
          <w:szCs w:val="24"/>
        </w:rPr>
        <w:t xml:space="preserve"> - mattina Presentazione generale del SSMTN (anni 2000-2018), degli UFE e delle principali attività del “</w:t>
      </w:r>
      <w:proofErr w:type="spellStart"/>
      <w:r w:rsidRPr="00E416ED">
        <w:rPr>
          <w:i/>
          <w:sz w:val="24"/>
          <w:szCs w:val="24"/>
        </w:rPr>
        <w:t>fareassieme</w:t>
      </w:r>
      <w:proofErr w:type="spellEnd"/>
      <w:r w:rsidRPr="008E2960">
        <w:rPr>
          <w:sz w:val="24"/>
          <w:szCs w:val="24"/>
        </w:rPr>
        <w:t xml:space="preserve">” Discussione plenaria 1^ giornata </w:t>
      </w:r>
    </w:p>
    <w:p w:rsidR="002A6960" w:rsidRPr="008E2960" w:rsidRDefault="002A6960" w:rsidP="008E2960">
      <w:pPr>
        <w:ind w:right="140"/>
        <w:rPr>
          <w:sz w:val="24"/>
          <w:szCs w:val="24"/>
        </w:rPr>
      </w:pPr>
      <w:r w:rsidRPr="008E2960">
        <w:rPr>
          <w:sz w:val="24"/>
          <w:szCs w:val="24"/>
        </w:rPr>
        <w:t>- pomeriggio Gruppi autogestiti sui temi della mattina Discussione in plenaria dei lavori di gruppo</w:t>
      </w:r>
    </w:p>
    <w:p w:rsidR="002A6960" w:rsidRPr="008E2960" w:rsidRDefault="002A6960" w:rsidP="008E2960">
      <w:pPr>
        <w:ind w:right="140"/>
        <w:rPr>
          <w:sz w:val="24"/>
          <w:szCs w:val="24"/>
          <w:u w:val="single"/>
        </w:rPr>
      </w:pPr>
      <w:r w:rsidRPr="008E2960">
        <w:rPr>
          <w:sz w:val="24"/>
          <w:szCs w:val="24"/>
          <w:u w:val="single"/>
        </w:rPr>
        <w:t xml:space="preserve">2^ giornata </w:t>
      </w:r>
    </w:p>
    <w:p w:rsidR="008E2960" w:rsidRDefault="002A6960" w:rsidP="008E2960">
      <w:pPr>
        <w:ind w:right="140"/>
        <w:rPr>
          <w:sz w:val="24"/>
          <w:szCs w:val="24"/>
        </w:rPr>
      </w:pPr>
      <w:r w:rsidRPr="008E2960">
        <w:rPr>
          <w:sz w:val="24"/>
          <w:szCs w:val="24"/>
        </w:rPr>
        <w:t>- mattina Approfondimento di alcune attività del “</w:t>
      </w:r>
      <w:proofErr w:type="spellStart"/>
      <w:r w:rsidRPr="00E416ED">
        <w:rPr>
          <w:i/>
          <w:sz w:val="24"/>
          <w:szCs w:val="24"/>
        </w:rPr>
        <w:t>fareassieme</w:t>
      </w:r>
      <w:proofErr w:type="spellEnd"/>
      <w:r w:rsidRPr="008E2960">
        <w:rPr>
          <w:sz w:val="24"/>
          <w:szCs w:val="24"/>
        </w:rPr>
        <w:t xml:space="preserve">” richieste dai committenti del Corso </w:t>
      </w:r>
    </w:p>
    <w:p w:rsidR="002A6960" w:rsidRPr="008E2960" w:rsidRDefault="002A6960" w:rsidP="008E2960">
      <w:pPr>
        <w:ind w:right="140"/>
        <w:rPr>
          <w:sz w:val="24"/>
          <w:szCs w:val="24"/>
        </w:rPr>
      </w:pPr>
      <w:r w:rsidRPr="008E2960">
        <w:rPr>
          <w:sz w:val="24"/>
          <w:szCs w:val="24"/>
        </w:rPr>
        <w:t>- pomeriggio Visione filmato sulle attività del “</w:t>
      </w:r>
      <w:proofErr w:type="spellStart"/>
      <w:r w:rsidRPr="00E416ED">
        <w:rPr>
          <w:i/>
          <w:sz w:val="24"/>
          <w:szCs w:val="24"/>
        </w:rPr>
        <w:t>fareassieme</w:t>
      </w:r>
      <w:proofErr w:type="spellEnd"/>
      <w:r w:rsidRPr="008E2960">
        <w:rPr>
          <w:sz w:val="24"/>
          <w:szCs w:val="24"/>
        </w:rPr>
        <w:t>” Gruppi autogestiti su progetti di “</w:t>
      </w:r>
      <w:proofErr w:type="spellStart"/>
      <w:r w:rsidRPr="008E2960">
        <w:rPr>
          <w:sz w:val="24"/>
          <w:szCs w:val="24"/>
        </w:rPr>
        <w:t>fareassieme</w:t>
      </w:r>
      <w:proofErr w:type="spellEnd"/>
      <w:r w:rsidRPr="008E2960">
        <w:rPr>
          <w:sz w:val="24"/>
          <w:szCs w:val="24"/>
        </w:rPr>
        <w:t>” ritenuti attivabili nell’ambito territoriale di svolgimento del Corso Discussione in plenaria di lavori di gruppo Conclusione del Corso</w:t>
      </w:r>
    </w:p>
    <w:p w:rsidR="002A6960" w:rsidRDefault="002A6960" w:rsidP="008E2960">
      <w:pPr>
        <w:ind w:right="140"/>
        <w:rPr>
          <w:sz w:val="24"/>
          <w:szCs w:val="24"/>
        </w:rPr>
      </w:pPr>
      <w:r w:rsidRPr="008E2960">
        <w:rPr>
          <w:sz w:val="24"/>
          <w:szCs w:val="24"/>
        </w:rPr>
        <w:t xml:space="preserve">Composizione e numero dei corsisti Composizione mista: operatori, utenti, familiari, cittadini.  </w:t>
      </w: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Default="00CA4C32" w:rsidP="00CA4C32">
      <w:pPr>
        <w:ind w:right="849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D</w:t>
      </w:r>
      <w:r w:rsidRPr="00CA4C32">
        <w:rPr>
          <w:b/>
          <w:sz w:val="28"/>
          <w:szCs w:val="28"/>
        </w:rPr>
        <w:t xml:space="preserve">ocenti </w:t>
      </w:r>
    </w:p>
    <w:p w:rsidR="00CA4C32" w:rsidRDefault="00CA4C32" w:rsidP="00CA4C32">
      <w:pPr>
        <w:ind w:left="567" w:right="849"/>
        <w:rPr>
          <w:sz w:val="24"/>
          <w:szCs w:val="24"/>
        </w:rPr>
      </w:pPr>
      <w:r w:rsidRPr="00CA4C32">
        <w:rPr>
          <w:b/>
          <w:sz w:val="24"/>
          <w:szCs w:val="24"/>
        </w:rPr>
        <w:t>Renzo De Stefani</w:t>
      </w:r>
      <w:r w:rsidRPr="00CA4C32">
        <w:rPr>
          <w:sz w:val="24"/>
          <w:szCs w:val="24"/>
        </w:rPr>
        <w:t xml:space="preserve"> - Responsabile Servizio di salute mentale di Trento dal 1988  al gennaio 2018 </w:t>
      </w:r>
    </w:p>
    <w:p w:rsidR="00CA4C32" w:rsidRDefault="00CA4C32" w:rsidP="00CA4C32">
      <w:pPr>
        <w:ind w:left="567" w:right="849"/>
        <w:rPr>
          <w:sz w:val="24"/>
          <w:szCs w:val="24"/>
        </w:rPr>
      </w:pPr>
      <w:r w:rsidRPr="00CA4C32">
        <w:rPr>
          <w:b/>
          <w:sz w:val="24"/>
          <w:szCs w:val="24"/>
        </w:rPr>
        <w:t xml:space="preserve">Roberto </w:t>
      </w:r>
      <w:proofErr w:type="spellStart"/>
      <w:r w:rsidRPr="00CA4C32">
        <w:rPr>
          <w:b/>
          <w:sz w:val="24"/>
          <w:szCs w:val="24"/>
        </w:rPr>
        <w:t>Cuni</w:t>
      </w:r>
      <w:proofErr w:type="spellEnd"/>
      <w:r w:rsidRPr="00CA4C32">
        <w:rPr>
          <w:sz w:val="24"/>
          <w:szCs w:val="24"/>
        </w:rPr>
        <w:t xml:space="preserve"> - Presidente Associazione La Panchina, Coordinatore UFE </w:t>
      </w:r>
    </w:p>
    <w:p w:rsidR="00CA4C32" w:rsidRDefault="00CA4C32" w:rsidP="00CA4C32">
      <w:pPr>
        <w:ind w:right="849" w:firstLine="567"/>
        <w:rPr>
          <w:sz w:val="24"/>
          <w:szCs w:val="24"/>
        </w:rPr>
      </w:pPr>
      <w:r w:rsidRPr="00CA4C32">
        <w:rPr>
          <w:b/>
          <w:sz w:val="24"/>
          <w:szCs w:val="24"/>
        </w:rPr>
        <w:t>Operatori</w:t>
      </w:r>
      <w:r w:rsidRPr="00CA4C32">
        <w:rPr>
          <w:sz w:val="24"/>
          <w:szCs w:val="24"/>
        </w:rPr>
        <w:t xml:space="preserve"> del Servizio di salute mentale di Trento</w:t>
      </w:r>
    </w:p>
    <w:p w:rsidR="00CA4C32" w:rsidRPr="00CA4C32" w:rsidRDefault="00CA4C32" w:rsidP="00CA4C32">
      <w:pPr>
        <w:ind w:right="849" w:firstLine="567"/>
        <w:rPr>
          <w:sz w:val="24"/>
          <w:szCs w:val="24"/>
        </w:rPr>
      </w:pPr>
      <w:r w:rsidRPr="00CA4C32">
        <w:rPr>
          <w:sz w:val="24"/>
          <w:szCs w:val="24"/>
        </w:rPr>
        <w:t xml:space="preserve"> </w:t>
      </w:r>
      <w:r w:rsidRPr="00CA4C32">
        <w:rPr>
          <w:b/>
          <w:sz w:val="24"/>
          <w:szCs w:val="24"/>
        </w:rPr>
        <w:t xml:space="preserve">UFE </w:t>
      </w:r>
      <w:r w:rsidRPr="00CA4C32">
        <w:rPr>
          <w:sz w:val="24"/>
          <w:szCs w:val="24"/>
        </w:rPr>
        <w:t>del Servizio di salute mentale di Trento</w:t>
      </w:r>
    </w:p>
    <w:p w:rsidR="00CA4C32" w:rsidRPr="00CA4C32" w:rsidRDefault="00CA4C32" w:rsidP="00CA4C32">
      <w:pPr>
        <w:ind w:left="567" w:right="849"/>
        <w:rPr>
          <w:sz w:val="24"/>
          <w:szCs w:val="24"/>
        </w:rPr>
      </w:pPr>
      <w:r w:rsidRPr="00CA4C32">
        <w:rPr>
          <w:sz w:val="24"/>
          <w:szCs w:val="24"/>
        </w:rPr>
        <w:t xml:space="preserve">Visibilità del </w:t>
      </w:r>
      <w:r>
        <w:rPr>
          <w:sz w:val="24"/>
          <w:szCs w:val="24"/>
        </w:rPr>
        <w:t xml:space="preserve">SSMTN </w:t>
      </w:r>
      <w:r w:rsidRPr="00CA4C32">
        <w:rPr>
          <w:sz w:val="24"/>
          <w:szCs w:val="24"/>
        </w:rPr>
        <w:t xml:space="preserve">in </w:t>
      </w:r>
      <w:proofErr w:type="spellStart"/>
      <w:r w:rsidRPr="00CA4C32">
        <w:rPr>
          <w:sz w:val="24"/>
          <w:szCs w:val="24"/>
        </w:rPr>
        <w:t>italia</w:t>
      </w:r>
      <w:proofErr w:type="spellEnd"/>
      <w:r w:rsidRPr="00CA4C32">
        <w:rPr>
          <w:sz w:val="24"/>
          <w:szCs w:val="24"/>
        </w:rPr>
        <w:t xml:space="preserve"> e all’estero 2000 - 2018 Il SSMTN si è ‘guadagnato’ negli anni una significativa visibilità, testimoniata dalle numerose visite di cui è stato oggetto da parte di gruppi di operatori, utenti e familiari provenienti da quasi tutte le regioni italiane, per un totale di oltre 100 visite e oltre 1000 ospiti negli ultimi 7-8 anni. Sono venute a visitare il SSMTN delegazioni di molti paesi esteri, alcune delle quali si sono fermate 1-2 settimane per cogliere al meglio l’organizzazione del Servizio e le sue principali peculiarità, a partire sicuramente dagli UFE.  In particolare hanno visitato il SSMTN delegazioni / rappresentanti provenienti da: Norvegia, Svezia, Finlandia, Germania, Francia, Inghilterra, Svizzera, Cina, Giappone, Stati Uniti.</w:t>
      </w:r>
    </w:p>
    <w:p w:rsidR="00CA4C32" w:rsidRDefault="00CA4C32" w:rsidP="00CA4C32">
      <w:pPr>
        <w:ind w:right="140"/>
        <w:rPr>
          <w:sz w:val="24"/>
          <w:szCs w:val="24"/>
        </w:rPr>
      </w:pPr>
      <w:r w:rsidRPr="00CA4C32">
        <w:rPr>
          <w:sz w:val="24"/>
          <w:szCs w:val="24"/>
        </w:rPr>
        <w:t>.  Responsabile scientifico dei corsi e delle giornate: Renzo De Stefani</w:t>
      </w:r>
    </w:p>
    <w:p w:rsidR="00CA4C32" w:rsidRDefault="00CA4C32" w:rsidP="008E2960">
      <w:pPr>
        <w:ind w:right="140"/>
        <w:rPr>
          <w:sz w:val="24"/>
          <w:szCs w:val="24"/>
        </w:rPr>
      </w:pPr>
    </w:p>
    <w:p w:rsidR="00CA4C32" w:rsidRPr="008E2960" w:rsidRDefault="00CA4C32" w:rsidP="008E2960">
      <w:pPr>
        <w:ind w:right="140"/>
        <w:rPr>
          <w:sz w:val="24"/>
          <w:szCs w:val="24"/>
        </w:rPr>
      </w:pPr>
    </w:p>
    <w:p w:rsidR="002A6960" w:rsidRDefault="002A6960" w:rsidP="008E2960">
      <w:pPr>
        <w:ind w:right="140"/>
      </w:pPr>
    </w:p>
    <w:sectPr w:rsidR="002A6960" w:rsidSect="00F25B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A6960"/>
    <w:rsid w:val="00122C4F"/>
    <w:rsid w:val="00283E3E"/>
    <w:rsid w:val="002A6960"/>
    <w:rsid w:val="003632AE"/>
    <w:rsid w:val="008E2960"/>
    <w:rsid w:val="00A63E85"/>
    <w:rsid w:val="00CA4C32"/>
    <w:rsid w:val="00E416ED"/>
    <w:rsid w:val="00F2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5B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Utente Windows</cp:lastModifiedBy>
  <cp:revision>2</cp:revision>
  <dcterms:created xsi:type="dcterms:W3CDTF">2019-06-19T07:26:00Z</dcterms:created>
  <dcterms:modified xsi:type="dcterms:W3CDTF">2019-06-19T07:26:00Z</dcterms:modified>
</cp:coreProperties>
</file>